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B9EA" w14:textId="77777777" w:rsidR="00AB4C2C" w:rsidRDefault="00AB4C2C" w:rsidP="00DA420E">
      <w:pPr>
        <w:rPr>
          <w:b/>
          <w:bCs/>
          <w:sz w:val="32"/>
          <w:szCs w:val="32"/>
        </w:rPr>
      </w:pPr>
    </w:p>
    <w:p w14:paraId="4BD69D59" w14:textId="63B3E269" w:rsidR="00C00B90" w:rsidRPr="009806FE" w:rsidRDefault="00AB4C2C" w:rsidP="00DA42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Faszinierendes, verlassenes, </w:t>
      </w:r>
      <w:r w:rsidR="00C00B90" w:rsidRPr="009806FE">
        <w:rPr>
          <w:b/>
          <w:bCs/>
          <w:sz w:val="32"/>
          <w:szCs w:val="32"/>
        </w:rPr>
        <w:t>herzliches Bosnien</w:t>
      </w:r>
    </w:p>
    <w:p w14:paraId="265BAE39" w14:textId="035F4038" w:rsidR="00DA420E" w:rsidRPr="009806FE" w:rsidRDefault="00011B67" w:rsidP="00DA420E">
      <w:pPr>
        <w:rPr>
          <w:bCs/>
          <w:sz w:val="26"/>
          <w:szCs w:val="26"/>
        </w:rPr>
      </w:pPr>
      <w:r w:rsidRPr="009806FE">
        <w:rPr>
          <w:bCs/>
          <w:sz w:val="26"/>
          <w:szCs w:val="26"/>
        </w:rPr>
        <w:t>Von</w:t>
      </w:r>
      <w:r w:rsidR="000F7451" w:rsidRPr="009806FE">
        <w:rPr>
          <w:bCs/>
          <w:sz w:val="26"/>
          <w:szCs w:val="26"/>
        </w:rPr>
        <w:t xml:space="preserve"> Zagreb nach Sarajevo</w:t>
      </w:r>
      <w:r w:rsidR="001A1F65" w:rsidRPr="009806FE">
        <w:rPr>
          <w:bCs/>
          <w:sz w:val="26"/>
          <w:szCs w:val="26"/>
        </w:rPr>
        <w:t>,  u</w:t>
      </w:r>
      <w:r w:rsidR="00DA420E" w:rsidRPr="009806FE">
        <w:rPr>
          <w:bCs/>
          <w:sz w:val="26"/>
          <w:szCs w:val="26"/>
        </w:rPr>
        <w:t xml:space="preserve">nterwegs zwischen </w:t>
      </w:r>
      <w:r w:rsidR="000F7451" w:rsidRPr="009806FE">
        <w:rPr>
          <w:bCs/>
          <w:sz w:val="26"/>
          <w:szCs w:val="26"/>
        </w:rPr>
        <w:t xml:space="preserve">Okzident </w:t>
      </w:r>
      <w:r w:rsidR="00DA420E" w:rsidRPr="009806FE">
        <w:rPr>
          <w:bCs/>
          <w:sz w:val="26"/>
          <w:szCs w:val="26"/>
        </w:rPr>
        <w:t xml:space="preserve">und </w:t>
      </w:r>
      <w:r w:rsidR="000F7451" w:rsidRPr="009806FE">
        <w:rPr>
          <w:bCs/>
          <w:sz w:val="26"/>
          <w:szCs w:val="26"/>
        </w:rPr>
        <w:t xml:space="preserve">Orient </w:t>
      </w:r>
      <w:r w:rsidR="00DA420E" w:rsidRPr="009806FE">
        <w:rPr>
          <w:bCs/>
          <w:sz w:val="26"/>
          <w:szCs w:val="26"/>
        </w:rPr>
        <w:t>durchs Bergland Bosniens</w:t>
      </w:r>
    </w:p>
    <w:p w14:paraId="054841D9" w14:textId="34F38A4B" w:rsidR="00C00B90" w:rsidRPr="009806FE" w:rsidRDefault="00C00B90" w:rsidP="00C00B90">
      <w:pPr>
        <w:rPr>
          <w:rFonts w:asciiTheme="majorHAnsi" w:hAnsiTheme="majorHAnsi"/>
          <w:sz w:val="32"/>
          <w:szCs w:val="32"/>
        </w:rPr>
      </w:pPr>
      <w:r w:rsidRPr="009806FE">
        <w:rPr>
          <w:rFonts w:asciiTheme="majorHAnsi" w:hAnsiTheme="majorHAnsi"/>
          <w:sz w:val="32"/>
          <w:szCs w:val="32"/>
        </w:rPr>
        <w:t>Reise für deutschsprachige : 05.10-15.10.18</w:t>
      </w:r>
    </w:p>
    <w:p w14:paraId="369B3C0E" w14:textId="77777777" w:rsidR="000F7451" w:rsidRPr="009806FE" w:rsidRDefault="000F7451" w:rsidP="00DA420E">
      <w:pPr>
        <w:rPr>
          <w:b/>
          <w:bCs/>
          <w:sz w:val="28"/>
          <w:szCs w:val="28"/>
        </w:rPr>
      </w:pPr>
    </w:p>
    <w:p w14:paraId="3B50DFA4" w14:textId="086FEBCA" w:rsidR="00DA420E" w:rsidRPr="009806FE" w:rsidRDefault="00C00B90" w:rsidP="00DA420E">
      <w:pPr>
        <w:rPr>
          <w:b/>
          <w:bCs/>
        </w:rPr>
      </w:pPr>
      <w:r w:rsidRPr="009806FE">
        <w:rPr>
          <w:b/>
          <w:bCs/>
        </w:rPr>
        <w:t>Auf der Reise durch das wilde Bosnien, lernen wir die verkannte Region mit ihren gastfreundlichen und offenherzigen Leuten von verschiedensten Seiten kennen.  Wir tauchen ein in das von vielfältigen Kultur- und Naturschätzen beschenkte Bosnien-</w:t>
      </w:r>
      <w:proofErr w:type="spellStart"/>
      <w:r w:rsidRPr="009806FE">
        <w:rPr>
          <w:b/>
          <w:bCs/>
        </w:rPr>
        <w:t>Herzegovina</w:t>
      </w:r>
      <w:proofErr w:type="spellEnd"/>
      <w:r w:rsidRPr="009806FE">
        <w:rPr>
          <w:b/>
          <w:bCs/>
        </w:rPr>
        <w:t xml:space="preserve"> – das „Herz des Balkan“</w:t>
      </w:r>
      <w:r w:rsidR="003B7B3D" w:rsidRPr="009806FE">
        <w:rPr>
          <w:b/>
          <w:bCs/>
        </w:rPr>
        <w:t>, wie es von den Einheimischen genannt wird</w:t>
      </w:r>
      <w:r w:rsidRPr="009806FE">
        <w:rPr>
          <w:b/>
          <w:bCs/>
        </w:rPr>
        <w:t>.  Auf einfachen Wanderungen</w:t>
      </w:r>
      <w:r w:rsidR="00DA420E" w:rsidRPr="009806FE">
        <w:rPr>
          <w:b/>
          <w:bCs/>
        </w:rPr>
        <w:t xml:space="preserve"> durch die weiten Karstlandschaften der </w:t>
      </w:r>
      <w:r w:rsidR="003B7B3D" w:rsidRPr="009806FE">
        <w:rPr>
          <w:b/>
          <w:bCs/>
        </w:rPr>
        <w:t>Hochebenen</w:t>
      </w:r>
      <w:r w:rsidR="00DA420E" w:rsidRPr="009806FE">
        <w:rPr>
          <w:b/>
          <w:bCs/>
        </w:rPr>
        <w:t>, begleitet vom Ruf des Muezzin in abgelegenen Dörfern, vorbei an goldverzierten orthodoxen Kirchen und franziskanisc</w:t>
      </w:r>
      <w:r w:rsidR="0036535F" w:rsidRPr="009806FE">
        <w:rPr>
          <w:b/>
          <w:bCs/>
        </w:rPr>
        <w:t>hen Klöstern</w:t>
      </w:r>
      <w:r w:rsidRPr="009806FE">
        <w:rPr>
          <w:b/>
          <w:bCs/>
        </w:rPr>
        <w:t xml:space="preserve">, nimmt uns </w:t>
      </w:r>
      <w:r w:rsidR="003B7B3D" w:rsidRPr="009806FE">
        <w:rPr>
          <w:b/>
          <w:bCs/>
        </w:rPr>
        <w:t>die Schönheit der bosnischen</w:t>
      </w:r>
      <w:r w:rsidRPr="009806FE">
        <w:rPr>
          <w:b/>
          <w:bCs/>
        </w:rPr>
        <w:t xml:space="preserve"> Kulturlandschaft in seinen Bann</w:t>
      </w:r>
      <w:r w:rsidR="0036535F" w:rsidRPr="009806FE">
        <w:rPr>
          <w:b/>
          <w:bCs/>
        </w:rPr>
        <w:t>. Wir reisen auf den</w:t>
      </w:r>
      <w:r w:rsidR="00DA420E" w:rsidRPr="009806FE">
        <w:rPr>
          <w:b/>
          <w:bCs/>
        </w:rPr>
        <w:t xml:space="preserve"> Spur</w:t>
      </w:r>
      <w:r w:rsidR="0036535F" w:rsidRPr="009806FE">
        <w:rPr>
          <w:b/>
          <w:bCs/>
        </w:rPr>
        <w:t>en</w:t>
      </w:r>
      <w:r w:rsidR="00DA420E" w:rsidRPr="009806FE">
        <w:rPr>
          <w:b/>
          <w:bCs/>
        </w:rPr>
        <w:t xml:space="preserve"> von jugosl</w:t>
      </w:r>
      <w:r w:rsidRPr="009806FE">
        <w:rPr>
          <w:b/>
          <w:bCs/>
        </w:rPr>
        <w:t>awischen Autoren</w:t>
      </w:r>
      <w:r w:rsidR="003B7B3D" w:rsidRPr="009806FE">
        <w:rPr>
          <w:b/>
          <w:bCs/>
        </w:rPr>
        <w:t xml:space="preserve">, </w:t>
      </w:r>
      <w:r w:rsidRPr="009806FE">
        <w:rPr>
          <w:b/>
          <w:bCs/>
        </w:rPr>
        <w:t xml:space="preserve"> Künstlern</w:t>
      </w:r>
      <w:r w:rsidR="003B7B3D" w:rsidRPr="009806FE">
        <w:rPr>
          <w:b/>
          <w:bCs/>
        </w:rPr>
        <w:t xml:space="preserve"> und Politikern</w:t>
      </w:r>
      <w:r w:rsidRPr="009806FE">
        <w:rPr>
          <w:b/>
          <w:bCs/>
        </w:rPr>
        <w:t xml:space="preserve">. Wir machen Halt an </w:t>
      </w:r>
      <w:r w:rsidR="00DA420E" w:rsidRPr="009806FE">
        <w:rPr>
          <w:b/>
          <w:bCs/>
        </w:rPr>
        <w:t xml:space="preserve">bedeutenden Orten der </w:t>
      </w:r>
      <w:r w:rsidRPr="009806FE">
        <w:rPr>
          <w:b/>
          <w:bCs/>
        </w:rPr>
        <w:t>bosnischen Königszeit, der osmanischen Herrschaft und der österreich-ungarischen Okkupationszeit. Wir</w:t>
      </w:r>
      <w:r w:rsidR="00DA420E" w:rsidRPr="009806FE">
        <w:rPr>
          <w:b/>
          <w:bCs/>
        </w:rPr>
        <w:t xml:space="preserve"> </w:t>
      </w:r>
      <w:r w:rsidR="0036535F" w:rsidRPr="009806FE">
        <w:rPr>
          <w:b/>
          <w:bCs/>
        </w:rPr>
        <w:t>kosten</w:t>
      </w:r>
      <w:r w:rsidR="00DA420E" w:rsidRPr="009806FE">
        <w:rPr>
          <w:b/>
          <w:bCs/>
        </w:rPr>
        <w:t xml:space="preserve"> zuckersüsse orientalische Spezialitäten und erhalten dank persönlichem Kontakt zu den Einheimischen einen </w:t>
      </w:r>
      <w:r w:rsidR="00350184" w:rsidRPr="009806FE">
        <w:rPr>
          <w:b/>
          <w:bCs/>
        </w:rPr>
        <w:t xml:space="preserve">tiefen </w:t>
      </w:r>
      <w:r w:rsidR="00DA420E" w:rsidRPr="009806FE">
        <w:rPr>
          <w:b/>
          <w:bCs/>
        </w:rPr>
        <w:t xml:space="preserve">Einblick in die Herausforderungen, die die Zurückgebliebenen nach dem Krieg der 90er Jahre prägen. </w:t>
      </w:r>
    </w:p>
    <w:p w14:paraId="1F55570A" w14:textId="77777777" w:rsidR="0077262A" w:rsidRPr="009806FE" w:rsidRDefault="0077262A">
      <w:pPr>
        <w:rPr>
          <w:rFonts w:asciiTheme="majorHAnsi" w:hAnsiTheme="majorHAnsi"/>
          <w:color w:val="365F91" w:themeColor="accent1" w:themeShade="BF"/>
          <w:sz w:val="32"/>
          <w:szCs w:val="32"/>
        </w:rPr>
      </w:pPr>
    </w:p>
    <w:p w14:paraId="057420DE" w14:textId="77777777" w:rsidR="000E765C" w:rsidRPr="009806FE" w:rsidRDefault="000E765C" w:rsidP="0077262A">
      <w:pPr>
        <w:widowControl/>
        <w:suppressAutoHyphens w:val="0"/>
        <w:autoSpaceDN/>
        <w:textAlignment w:val="auto"/>
        <w:rPr>
          <w:b/>
          <w:bCs/>
          <w:color w:val="365F91" w:themeColor="accent1" w:themeShade="BF"/>
        </w:rPr>
      </w:pPr>
    </w:p>
    <w:p w14:paraId="08EDDE0D" w14:textId="77777777" w:rsidR="00FF1112" w:rsidRPr="009806FE" w:rsidRDefault="00FF1112" w:rsidP="00FF1112">
      <w:pPr>
        <w:widowControl/>
        <w:suppressAutoHyphens w:val="0"/>
        <w:autoSpaceDN/>
        <w:textAlignment w:val="auto"/>
        <w:rPr>
          <w:b/>
        </w:rPr>
      </w:pPr>
      <w:bookmarkStart w:id="0" w:name="_GoBack"/>
      <w:bookmarkEnd w:id="0"/>
      <w:r w:rsidRPr="009806FE">
        <w:rPr>
          <w:b/>
        </w:rPr>
        <w:t>Hinweis zu den Wanderungen</w:t>
      </w:r>
    </w:p>
    <w:p w14:paraId="46B72E75" w14:textId="399A7CCC" w:rsidR="00FF1112" w:rsidRPr="009806FE" w:rsidRDefault="00FF1112" w:rsidP="00FF1112">
      <w:pPr>
        <w:widowControl/>
        <w:suppressAutoHyphens w:val="0"/>
        <w:autoSpaceDN/>
        <w:textAlignment w:val="auto"/>
      </w:pPr>
      <w:r w:rsidRPr="009806FE">
        <w:t xml:space="preserve">Wir werden uns hauptsächlich zu Fuss und mit dem Bus fortbewegen (22-Plätzer Mercedes-Sprinter). Die Wanderungen sind einfach und reichen von 1 bis 5 Stunden Wanderzeit. Bei längeren Märschen kann abgekürzt, bzw. der Bus eingesetzt werden. </w:t>
      </w:r>
    </w:p>
    <w:p w14:paraId="73981A4C" w14:textId="373D7C20" w:rsidR="0028015C" w:rsidRPr="009806FE" w:rsidRDefault="006800C6" w:rsidP="00FF1112">
      <w:pPr>
        <w:widowControl/>
        <w:suppressAutoHyphens w:val="0"/>
        <w:autoSpaceDN/>
        <w:textAlignment w:val="auto"/>
        <w:rPr>
          <w:b/>
        </w:rPr>
      </w:pPr>
      <w:r w:rsidRPr="009806FE">
        <w:rPr>
          <w:b/>
        </w:rPr>
        <w:br w:type="page"/>
      </w:r>
    </w:p>
    <w:p w14:paraId="4A8184A6" w14:textId="01B463FF" w:rsidR="0059604F" w:rsidRPr="009806FE" w:rsidRDefault="00600D83" w:rsidP="0077262A">
      <w:pPr>
        <w:widowControl/>
        <w:suppressAutoHyphens w:val="0"/>
        <w:autoSpaceDN/>
        <w:textAlignment w:val="auto"/>
        <w:rPr>
          <w:b/>
        </w:rPr>
      </w:pPr>
      <w:r w:rsidRPr="009806FE">
        <w:rPr>
          <w:b/>
        </w:rPr>
        <w:lastRenderedPageBreak/>
        <w:t>Reiseprogramm</w:t>
      </w:r>
      <w:r w:rsidR="00463930" w:rsidRPr="009806FE">
        <w:rPr>
          <w:b/>
        </w:rPr>
        <w:t xml:space="preserve"> (</w:t>
      </w:r>
      <w:proofErr w:type="spellStart"/>
      <w:r w:rsidR="00463930" w:rsidRPr="009806FE">
        <w:rPr>
          <w:b/>
        </w:rPr>
        <w:t xml:space="preserve">auf </w:t>
      </w:r>
      <w:proofErr w:type="gramStart"/>
      <w:r w:rsidR="00463930" w:rsidRPr="009806FE">
        <w:rPr>
          <w:b/>
        </w:rPr>
        <w:t>deutsch</w:t>
      </w:r>
      <w:proofErr w:type="spellEnd"/>
      <w:proofErr w:type="gramEnd"/>
      <w:r w:rsidR="00463930" w:rsidRPr="009806FE">
        <w:rPr>
          <w:b/>
        </w:rPr>
        <w:t>)</w:t>
      </w:r>
    </w:p>
    <w:p w14:paraId="040BB94E" w14:textId="4AF8EBF9" w:rsidR="00600D83" w:rsidRPr="009806FE" w:rsidRDefault="00600D83" w:rsidP="00600D83">
      <w:pPr>
        <w:pBdr>
          <w:bottom w:val="single" w:sz="4" w:space="1" w:color="auto"/>
        </w:pBdr>
        <w:rPr>
          <w:b/>
        </w:rPr>
      </w:pPr>
    </w:p>
    <w:p w14:paraId="6E85F518" w14:textId="77777777" w:rsidR="00600D83" w:rsidRPr="009806FE" w:rsidRDefault="00600D83">
      <w:pPr>
        <w:rPr>
          <w:b/>
          <w:bCs/>
        </w:rPr>
      </w:pPr>
    </w:p>
    <w:p w14:paraId="38438171" w14:textId="77777777" w:rsidR="0004798F" w:rsidRPr="009806FE" w:rsidRDefault="0004798F" w:rsidP="0004798F">
      <w:pPr>
        <w:ind w:left="720"/>
        <w:rPr>
          <w:bCs/>
        </w:rPr>
      </w:pPr>
    </w:p>
    <w:p w14:paraId="10C9A525" w14:textId="77777777" w:rsidR="0004798F" w:rsidRPr="009806FE" w:rsidRDefault="0004798F" w:rsidP="0004798F">
      <w:pPr>
        <w:ind w:left="720"/>
        <w:rPr>
          <w:bCs/>
        </w:rPr>
      </w:pPr>
    </w:p>
    <w:p w14:paraId="29E56FFD" w14:textId="4FD5CFAC" w:rsidR="003B209A" w:rsidRPr="009806FE" w:rsidRDefault="003B209A" w:rsidP="00C64EA3">
      <w:pPr>
        <w:numPr>
          <w:ilvl w:val="0"/>
          <w:numId w:val="4"/>
        </w:numPr>
        <w:rPr>
          <w:bCs/>
        </w:rPr>
      </w:pPr>
      <w:r w:rsidRPr="009806FE">
        <w:rPr>
          <w:b/>
          <w:bCs/>
        </w:rPr>
        <w:t>Tag, Freitag, 05. Oktober</w:t>
      </w:r>
      <w:r w:rsidR="00C64EA3" w:rsidRPr="009806FE">
        <w:rPr>
          <w:bCs/>
        </w:rPr>
        <w:t xml:space="preserve">: </w:t>
      </w:r>
      <w:r w:rsidRPr="009806FE">
        <w:rPr>
          <w:b/>
          <w:bCs/>
        </w:rPr>
        <w:t>Zürich-Zagreb</w:t>
      </w:r>
    </w:p>
    <w:p w14:paraId="588CC862" w14:textId="77777777" w:rsidR="00C64EA3" w:rsidRPr="009806FE" w:rsidRDefault="00C64EA3" w:rsidP="00C64EA3">
      <w:pPr>
        <w:ind w:left="720"/>
        <w:rPr>
          <w:bCs/>
        </w:rPr>
      </w:pPr>
    </w:p>
    <w:p w14:paraId="589E9FA8" w14:textId="620612DA" w:rsidR="00600D83" w:rsidRPr="009806FE" w:rsidRDefault="00600D83" w:rsidP="00C64EA3">
      <w:pPr>
        <w:rPr>
          <w:bCs/>
        </w:rPr>
      </w:pPr>
      <w:r w:rsidRPr="009806FE">
        <w:rPr>
          <w:bCs/>
        </w:rPr>
        <w:t xml:space="preserve">Mit dem Nachtzug </w:t>
      </w:r>
      <w:proofErr w:type="spellStart"/>
      <w:r w:rsidRPr="009806FE">
        <w:rPr>
          <w:bCs/>
        </w:rPr>
        <w:t>EuroNight</w:t>
      </w:r>
      <w:proofErr w:type="spellEnd"/>
      <w:r w:rsidRPr="009806FE">
        <w:rPr>
          <w:bCs/>
        </w:rPr>
        <w:t xml:space="preserve"> reisen wir von Zürich bis nach Zagreb.</w:t>
      </w:r>
    </w:p>
    <w:p w14:paraId="3DCA0C39" w14:textId="77777777" w:rsidR="00F53196" w:rsidRPr="009806FE" w:rsidRDefault="00F53196"/>
    <w:p w14:paraId="0B43CD70" w14:textId="71AC8E47" w:rsidR="00F53196" w:rsidRPr="009806FE" w:rsidRDefault="00F53196" w:rsidP="00813A4C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3B209A" w:rsidRPr="009806FE">
        <w:rPr>
          <w:b/>
          <w:bCs/>
        </w:rPr>
        <w:t>, Samstag, 06. Oktober</w:t>
      </w:r>
      <w:r w:rsidRPr="009806FE">
        <w:rPr>
          <w:b/>
          <w:bCs/>
        </w:rPr>
        <w:t>: Zagreb, das österreich-ungarische Tor zum Balkan</w:t>
      </w:r>
    </w:p>
    <w:p w14:paraId="432CF64A" w14:textId="77777777" w:rsidR="00F53196" w:rsidRPr="009806FE" w:rsidRDefault="00F53196"/>
    <w:p w14:paraId="2EF13BFE" w14:textId="6288BFE9" w:rsidR="00F53196" w:rsidRPr="009806FE" w:rsidRDefault="00F53196">
      <w:r w:rsidRPr="009806FE">
        <w:t xml:space="preserve">Wir erhalten einen Einblick in die lebendige Hauptstadt Kroatiens, die ihr österreich-ungarisches Erbe mit jugoslawischem Charakter zu verschmelzen weiss. Spaziergang durch die vornehme untere und die gemütliche obere Altstadt, Besuch des </w:t>
      </w:r>
      <w:r w:rsidR="00463930" w:rsidRPr="009806FE">
        <w:t>Wochenm</w:t>
      </w:r>
      <w:r w:rsidRPr="009806FE">
        <w:t>arktes, an dem dalmatische Spezialitäten aus dem Süden Kroatiens (Feigenk</w:t>
      </w:r>
      <w:r w:rsidR="00FA57DA" w:rsidRPr="009806FE">
        <w:t>uchen, Granatäpfel, Olivenöl</w:t>
      </w:r>
      <w:r w:rsidR="00463930" w:rsidRPr="009806FE">
        <w:t>), aus dem Norden</w:t>
      </w:r>
      <w:r w:rsidRPr="009806FE">
        <w:t xml:space="preserve"> Sauerkraut und Eingelegtes in allen Farben und Formen angeboten werden. </w:t>
      </w:r>
      <w:r w:rsidR="00463930" w:rsidRPr="009806FE">
        <w:t>Geführte oder f</w:t>
      </w:r>
      <w:r w:rsidR="00600D83" w:rsidRPr="009806FE">
        <w:t>reie Stadtbesichtigung und Übernachtung in Zagreb.</w:t>
      </w:r>
    </w:p>
    <w:p w14:paraId="3D89E22D" w14:textId="77777777" w:rsidR="003725FD" w:rsidRPr="009806FE" w:rsidRDefault="003725FD"/>
    <w:p w14:paraId="52C3F2A4" w14:textId="77777777" w:rsidR="00F53196" w:rsidRPr="009806FE" w:rsidRDefault="00F53196"/>
    <w:p w14:paraId="424063C8" w14:textId="083712C3" w:rsidR="00F53196" w:rsidRPr="009806FE" w:rsidRDefault="00F53196" w:rsidP="00B52F68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3B209A" w:rsidRPr="009806FE">
        <w:rPr>
          <w:b/>
          <w:bCs/>
        </w:rPr>
        <w:t>, Sonntag, 07. Oktober</w:t>
      </w:r>
      <w:r w:rsidRPr="009806FE">
        <w:rPr>
          <w:b/>
          <w:bCs/>
        </w:rPr>
        <w:t>: Wanderung entlang des Canyon „</w:t>
      </w:r>
      <w:proofErr w:type="spellStart"/>
      <w:r w:rsidRPr="009806FE">
        <w:rPr>
          <w:b/>
          <w:bCs/>
        </w:rPr>
        <w:t>Una</w:t>
      </w:r>
      <w:proofErr w:type="spellEnd"/>
      <w:r w:rsidRPr="009806FE">
        <w:rPr>
          <w:b/>
          <w:bCs/>
        </w:rPr>
        <w:t>“</w:t>
      </w:r>
      <w:r w:rsidR="00A92E75" w:rsidRPr="009806FE">
        <w:rPr>
          <w:b/>
          <w:bCs/>
        </w:rPr>
        <w:t xml:space="preserve"> nach </w:t>
      </w:r>
      <w:r w:rsidRPr="009806FE">
        <w:rPr>
          <w:b/>
          <w:bCs/>
        </w:rPr>
        <w:t xml:space="preserve">Bosnisch </w:t>
      </w:r>
      <w:proofErr w:type="spellStart"/>
      <w:r w:rsidRPr="009806FE">
        <w:rPr>
          <w:b/>
          <w:bCs/>
        </w:rPr>
        <w:t>Krupa</w:t>
      </w:r>
      <w:proofErr w:type="spellEnd"/>
    </w:p>
    <w:p w14:paraId="3B40C034" w14:textId="7C4F38A7" w:rsidR="00F53196" w:rsidRPr="009806FE" w:rsidRDefault="00F53196">
      <w:pPr>
        <w:rPr>
          <w:b/>
          <w:bCs/>
        </w:rPr>
      </w:pPr>
    </w:p>
    <w:p w14:paraId="6F57236E" w14:textId="0AD4F341" w:rsidR="00F53196" w:rsidRPr="009806FE" w:rsidRDefault="00323CFA">
      <w:r w:rsidRPr="009806FE">
        <w:t xml:space="preserve">Willkommen im Land „in Form eines Herzens“, wie die Einheimischen ihren jungen Staat nennen. Von der </w:t>
      </w:r>
      <w:r w:rsidR="00463930" w:rsidRPr="009806FE">
        <w:t>mittelalterliche</w:t>
      </w:r>
      <w:r w:rsidRPr="009806FE">
        <w:t>n</w:t>
      </w:r>
      <w:r w:rsidR="003725FD" w:rsidRPr="009806FE">
        <w:t xml:space="preserve"> Burg </w:t>
      </w:r>
      <w:proofErr w:type="spellStart"/>
      <w:r w:rsidR="003725FD" w:rsidRPr="009806FE">
        <w:t>Ostrožac</w:t>
      </w:r>
      <w:proofErr w:type="spellEnd"/>
      <w:r w:rsidRPr="009806FE">
        <w:t xml:space="preserve"> bietet sich uns ein fantastischer Blick über die schier endlosen Hügel des bosnischen Berglands. </w:t>
      </w:r>
      <w:proofErr w:type="spellStart"/>
      <w:r w:rsidRPr="009806FE">
        <w:t>Ostrožac</w:t>
      </w:r>
      <w:proofErr w:type="spellEnd"/>
      <w:r w:rsidRPr="009806FE">
        <w:t xml:space="preserve"> wurde</w:t>
      </w:r>
      <w:r w:rsidR="003725FD" w:rsidRPr="009806FE">
        <w:t xml:space="preserve"> im 13. Jahrhundert vo</w:t>
      </w:r>
      <w:r w:rsidR="00FA57DA" w:rsidRPr="009806FE">
        <w:t>n bosnischen Fürsten erbaut</w:t>
      </w:r>
      <w:r w:rsidR="003725FD" w:rsidRPr="009806FE">
        <w:t xml:space="preserve"> </w:t>
      </w:r>
      <w:r w:rsidR="007D6C9F" w:rsidRPr="009806FE">
        <w:t>und</w:t>
      </w:r>
      <w:r w:rsidRPr="009806FE">
        <w:t xml:space="preserve"> fiel </w:t>
      </w:r>
      <w:r w:rsidR="007D6C9F" w:rsidRPr="009806FE">
        <w:t xml:space="preserve"> </w:t>
      </w:r>
      <w:r w:rsidR="003725FD" w:rsidRPr="009806FE">
        <w:t xml:space="preserve">in den nachfolgenden Jahrhunderten den </w:t>
      </w:r>
      <w:r w:rsidR="007D6C9F" w:rsidRPr="009806FE">
        <w:t>Osmanen, später den Österreiche</w:t>
      </w:r>
      <w:r w:rsidR="00463930" w:rsidRPr="009806FE">
        <w:t>rn und dann Jugoslawien zu</w:t>
      </w:r>
      <w:r w:rsidRPr="009806FE">
        <w:t xml:space="preserve">. Am malerischen Fluss </w:t>
      </w:r>
      <w:proofErr w:type="spellStart"/>
      <w:r w:rsidRPr="009806FE">
        <w:t>Una</w:t>
      </w:r>
      <w:proofErr w:type="spellEnd"/>
      <w:r w:rsidRPr="009806FE">
        <w:t xml:space="preserve"> gelegen erwartet uns die Stadt </w:t>
      </w:r>
      <w:proofErr w:type="spellStart"/>
      <w:r w:rsidRPr="009806FE">
        <w:t>Biha</w:t>
      </w:r>
      <w:proofErr w:type="spellEnd"/>
      <w:r w:rsidRPr="009806FE">
        <w:rPr>
          <w:lang w:val="hr-BA"/>
        </w:rPr>
        <w:t xml:space="preserve">ć </w:t>
      </w:r>
      <w:r w:rsidRPr="009806FE">
        <w:t xml:space="preserve">mit einer </w:t>
      </w:r>
      <w:r w:rsidR="001D1DD3" w:rsidRPr="009806FE">
        <w:t>erste</w:t>
      </w:r>
      <w:r w:rsidRPr="009806FE">
        <w:t>n</w:t>
      </w:r>
      <w:r w:rsidR="001D1DD3" w:rsidRPr="009806FE">
        <w:t xml:space="preserve"> Degustation der orientalischen</w:t>
      </w:r>
      <w:r w:rsidR="0011407A" w:rsidRPr="009806FE">
        <w:rPr>
          <w:bCs/>
        </w:rPr>
        <w:t xml:space="preserve"> </w:t>
      </w:r>
      <w:proofErr w:type="spellStart"/>
      <w:r w:rsidR="0011407A" w:rsidRPr="009806FE">
        <w:rPr>
          <w:bCs/>
        </w:rPr>
        <w:t>Baklava</w:t>
      </w:r>
      <w:proofErr w:type="spellEnd"/>
      <w:r w:rsidR="0011407A" w:rsidRPr="009806FE">
        <w:rPr>
          <w:bCs/>
        </w:rPr>
        <w:t xml:space="preserve"> </w:t>
      </w:r>
      <w:r w:rsidR="001D1DD3" w:rsidRPr="009806FE">
        <w:rPr>
          <w:bCs/>
        </w:rPr>
        <w:t>mit türkischem Kaffee</w:t>
      </w:r>
      <w:r w:rsidR="0011407A" w:rsidRPr="009806FE">
        <w:rPr>
          <w:bCs/>
        </w:rPr>
        <w:t>.</w:t>
      </w:r>
      <w:r w:rsidR="007D6C9F" w:rsidRPr="009806FE">
        <w:rPr>
          <w:bCs/>
        </w:rPr>
        <w:t xml:space="preserve"> </w:t>
      </w:r>
      <w:r w:rsidR="004E215C" w:rsidRPr="009806FE">
        <w:rPr>
          <w:bCs/>
        </w:rPr>
        <w:t>Im</w:t>
      </w:r>
      <w:r w:rsidRPr="009806FE">
        <w:rPr>
          <w:bCs/>
        </w:rPr>
        <w:t xml:space="preserve"> Stadtzentrum </w:t>
      </w:r>
      <w:r w:rsidR="004E215C" w:rsidRPr="009806FE">
        <w:rPr>
          <w:bCs/>
        </w:rPr>
        <w:t>steht ein</w:t>
      </w:r>
      <w:r w:rsidRPr="009806FE">
        <w:rPr>
          <w:bCs/>
        </w:rPr>
        <w:t xml:space="preserve"> </w:t>
      </w:r>
      <w:r w:rsidR="004E215C" w:rsidRPr="009806FE">
        <w:rPr>
          <w:bCs/>
        </w:rPr>
        <w:t>Sakralbau von ganz besonderer Architektur</w:t>
      </w:r>
      <w:r w:rsidRPr="009806FE">
        <w:rPr>
          <w:bCs/>
        </w:rPr>
        <w:t>: Ei</w:t>
      </w:r>
      <w:r w:rsidR="004E215C" w:rsidRPr="009806FE">
        <w:rPr>
          <w:bCs/>
        </w:rPr>
        <w:t xml:space="preserve">ne umfunktionierte </w:t>
      </w:r>
      <w:r w:rsidRPr="009806FE">
        <w:rPr>
          <w:bCs/>
        </w:rPr>
        <w:t xml:space="preserve">Kirche, versehen mit einem Minarett und einer arabischen Inschrift über dem </w:t>
      </w:r>
      <w:proofErr w:type="spellStart"/>
      <w:r w:rsidR="004E215C" w:rsidRPr="009806FE">
        <w:rPr>
          <w:bCs/>
        </w:rPr>
        <w:t>gothischen</w:t>
      </w:r>
      <w:proofErr w:type="spellEnd"/>
      <w:r w:rsidR="004E215C" w:rsidRPr="009806FE">
        <w:rPr>
          <w:bCs/>
        </w:rPr>
        <w:t xml:space="preserve"> </w:t>
      </w:r>
      <w:proofErr w:type="spellStart"/>
      <w:r w:rsidR="004E215C" w:rsidRPr="009806FE">
        <w:rPr>
          <w:bCs/>
        </w:rPr>
        <w:t>Türbogen</w:t>
      </w:r>
      <w:proofErr w:type="spellEnd"/>
      <w:r w:rsidR="004E215C" w:rsidRPr="009806FE">
        <w:rPr>
          <w:bCs/>
        </w:rPr>
        <w:t xml:space="preserve">. </w:t>
      </w:r>
      <w:r w:rsidRPr="009806FE">
        <w:rPr>
          <w:bCs/>
        </w:rPr>
        <w:t xml:space="preserve">Abendessen und </w:t>
      </w:r>
      <w:r w:rsidR="00F53196" w:rsidRPr="009806FE">
        <w:t>Übernachtung i</w:t>
      </w:r>
      <w:r w:rsidR="002837AB" w:rsidRPr="009806FE">
        <w:t xml:space="preserve">m </w:t>
      </w:r>
      <w:r w:rsidRPr="009806FE">
        <w:t xml:space="preserve">Familienbetrieb „Villa </w:t>
      </w:r>
      <w:proofErr w:type="spellStart"/>
      <w:r w:rsidRPr="009806FE">
        <w:t>Una</w:t>
      </w:r>
      <w:proofErr w:type="spellEnd"/>
      <w:r w:rsidRPr="009806FE">
        <w:t>“.</w:t>
      </w:r>
    </w:p>
    <w:p w14:paraId="1CD9236A" w14:textId="77777777" w:rsidR="00323CFA" w:rsidRPr="009806FE" w:rsidRDefault="00323CFA"/>
    <w:p w14:paraId="7CF7363B" w14:textId="285774CE" w:rsidR="00F53196" w:rsidRPr="009806FE" w:rsidRDefault="00F53196" w:rsidP="00B52F68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3B209A" w:rsidRPr="009806FE">
        <w:rPr>
          <w:b/>
          <w:bCs/>
        </w:rPr>
        <w:t>, Montag, 08. Oktober</w:t>
      </w:r>
      <w:r w:rsidRPr="009806FE">
        <w:rPr>
          <w:b/>
          <w:bCs/>
        </w:rPr>
        <w:t xml:space="preserve">: Nationalpark </w:t>
      </w:r>
      <w:proofErr w:type="spellStart"/>
      <w:r w:rsidRPr="009806FE">
        <w:rPr>
          <w:b/>
          <w:bCs/>
        </w:rPr>
        <w:t>Una</w:t>
      </w:r>
      <w:proofErr w:type="spellEnd"/>
    </w:p>
    <w:p w14:paraId="32E87EA1" w14:textId="77777777" w:rsidR="00F53196" w:rsidRPr="009806FE" w:rsidRDefault="00F53196">
      <w:pPr>
        <w:rPr>
          <w:b/>
          <w:bCs/>
        </w:rPr>
      </w:pPr>
    </w:p>
    <w:p w14:paraId="1C4EB072" w14:textId="608E8598" w:rsidR="00F53196" w:rsidRPr="009806FE" w:rsidRDefault="007D6C9F">
      <w:r w:rsidRPr="009806FE">
        <w:t>Wir wandern</w:t>
      </w:r>
      <w:r w:rsidR="00F53196" w:rsidRPr="009806FE">
        <w:t xml:space="preserve"> zu</w:t>
      </w:r>
      <w:r w:rsidRPr="009806FE">
        <w:t>m</w:t>
      </w:r>
      <w:r w:rsidR="00F53196" w:rsidRPr="009806FE">
        <w:t xml:space="preserve"> tosenden Wasserf</w:t>
      </w:r>
      <w:r w:rsidRPr="009806FE">
        <w:t xml:space="preserve">all des </w:t>
      </w:r>
      <w:proofErr w:type="spellStart"/>
      <w:r w:rsidR="00FA57DA" w:rsidRPr="009806FE">
        <w:t>Š</w:t>
      </w:r>
      <w:r w:rsidRPr="009806FE">
        <w:t>trba</w:t>
      </w:r>
      <w:r w:rsidRPr="009806FE">
        <w:rPr>
          <w:rFonts w:cs="Times New Roman"/>
        </w:rPr>
        <w:t>č</w:t>
      </w:r>
      <w:r w:rsidRPr="009806FE">
        <w:t>ki</w:t>
      </w:r>
      <w:proofErr w:type="spellEnd"/>
      <w:r w:rsidRPr="009806FE">
        <w:t xml:space="preserve"> buk</w:t>
      </w:r>
      <w:r w:rsidR="00F53196" w:rsidRPr="009806FE">
        <w:t xml:space="preserve"> </w:t>
      </w:r>
      <w:r w:rsidR="00A92E75" w:rsidRPr="009806FE">
        <w:t xml:space="preserve">und zu den </w:t>
      </w:r>
      <w:proofErr w:type="spellStart"/>
      <w:r w:rsidR="00733444" w:rsidRPr="009806FE">
        <w:t>Sl</w:t>
      </w:r>
      <w:r w:rsidR="00A92E75" w:rsidRPr="009806FE">
        <w:t>apovi</w:t>
      </w:r>
      <w:proofErr w:type="spellEnd"/>
      <w:r w:rsidR="00A92E75" w:rsidRPr="009806FE">
        <w:t xml:space="preserve">, den Tufftreppen </w:t>
      </w:r>
      <w:r w:rsidR="00F53196" w:rsidRPr="009806FE">
        <w:t xml:space="preserve">des blaugrünen </w:t>
      </w:r>
      <w:r w:rsidR="00A92E75" w:rsidRPr="009806FE">
        <w:t xml:space="preserve">Flusses </w:t>
      </w:r>
      <w:proofErr w:type="spellStart"/>
      <w:r w:rsidR="004E215C" w:rsidRPr="009806FE">
        <w:t>Una</w:t>
      </w:r>
      <w:proofErr w:type="spellEnd"/>
      <w:r w:rsidR="004E215C" w:rsidRPr="009806FE">
        <w:t xml:space="preserve"> </w:t>
      </w:r>
      <w:r w:rsidR="00A92E75" w:rsidRPr="009806FE">
        <w:t xml:space="preserve">im </w:t>
      </w:r>
      <w:r w:rsidR="004E215C" w:rsidRPr="009806FE">
        <w:t xml:space="preserve">gleichnamigen </w:t>
      </w:r>
      <w:r w:rsidR="00A92E75" w:rsidRPr="009806FE">
        <w:t>Nationalpark</w:t>
      </w:r>
      <w:r w:rsidR="00F53196" w:rsidRPr="009806FE">
        <w:t>.</w:t>
      </w:r>
      <w:r w:rsidR="004E215C" w:rsidRPr="009806FE">
        <w:t xml:space="preserve"> Der Fluss bildet hier die Grenze zwischen Kroatien und Bosnien. Mehrere Brücken wurden während dem Krieg der 90er zerstört, und die Schmalspureisenbahn, die ehemals Familien, </w:t>
      </w:r>
      <w:proofErr w:type="spellStart"/>
      <w:r w:rsidR="004E215C" w:rsidRPr="009806FE">
        <w:t>ArbeiterInnen</w:t>
      </w:r>
      <w:proofErr w:type="spellEnd"/>
      <w:r w:rsidR="004E215C" w:rsidRPr="009806FE">
        <w:t xml:space="preserve"> und sonstige Reiselustige auf malerischem Trassee an die dalmatische Küste in die Ferien führte, wartet noch immer auf die erneute Inbetriebnahme. Die Landschaft, geprägt vom wilden Bachbett der </w:t>
      </w:r>
      <w:proofErr w:type="spellStart"/>
      <w:r w:rsidR="004E215C" w:rsidRPr="009806FE">
        <w:t>Una</w:t>
      </w:r>
      <w:proofErr w:type="spellEnd"/>
      <w:r w:rsidR="00733444" w:rsidRPr="009806FE">
        <w:t>,</w:t>
      </w:r>
      <w:r w:rsidR="004E215C" w:rsidRPr="009806FE">
        <w:t xml:space="preserve"> umgeben von den farbigen Herbstw</w:t>
      </w:r>
      <w:r w:rsidR="00733444" w:rsidRPr="009806FE">
        <w:t>äldern, ist ein Touristenmagnet geblieben und zieht jährlich mehr einheimische und internationale Gäste an</w:t>
      </w:r>
      <w:r w:rsidR="004E215C" w:rsidRPr="009806FE">
        <w:t xml:space="preserve">. </w:t>
      </w:r>
    </w:p>
    <w:p w14:paraId="7C55260E" w14:textId="77777777" w:rsidR="00323CFA" w:rsidRPr="009806FE" w:rsidRDefault="00323CFA"/>
    <w:p w14:paraId="6EC4C399" w14:textId="77777777" w:rsidR="00F53196" w:rsidRPr="009806FE" w:rsidRDefault="00F53196">
      <w:pPr>
        <w:rPr>
          <w:b/>
          <w:bCs/>
        </w:rPr>
      </w:pPr>
    </w:p>
    <w:p w14:paraId="34EB0416" w14:textId="6CF265B0" w:rsidR="00CE2BD4" w:rsidRPr="009806FE" w:rsidRDefault="007E1C8E" w:rsidP="00CE2BD4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3B209A" w:rsidRPr="009806FE">
        <w:rPr>
          <w:b/>
          <w:bCs/>
        </w:rPr>
        <w:t>, Dienstag, 09. Oktober</w:t>
      </w:r>
      <w:r w:rsidRPr="009806FE">
        <w:rPr>
          <w:b/>
          <w:bCs/>
        </w:rPr>
        <w:t>: Von</w:t>
      </w:r>
      <w:r w:rsidR="00BA2915" w:rsidRPr="009806FE">
        <w:rPr>
          <w:b/>
          <w:bCs/>
        </w:rPr>
        <w:t xml:space="preserve"> der </w:t>
      </w:r>
      <w:proofErr w:type="spellStart"/>
      <w:r w:rsidR="00F53196" w:rsidRPr="009806FE">
        <w:rPr>
          <w:b/>
          <w:bCs/>
        </w:rPr>
        <w:t>Federacija</w:t>
      </w:r>
      <w:proofErr w:type="spellEnd"/>
      <w:r w:rsidR="00F53196" w:rsidRPr="009806FE">
        <w:rPr>
          <w:b/>
          <w:bCs/>
        </w:rPr>
        <w:t xml:space="preserve"> </w:t>
      </w:r>
      <w:proofErr w:type="spellStart"/>
      <w:r w:rsidR="00F53196" w:rsidRPr="009806FE">
        <w:rPr>
          <w:b/>
          <w:bCs/>
        </w:rPr>
        <w:t>BiH</w:t>
      </w:r>
      <w:proofErr w:type="spellEnd"/>
      <w:r w:rsidR="00F53196" w:rsidRPr="009806FE">
        <w:rPr>
          <w:b/>
          <w:bCs/>
        </w:rPr>
        <w:t xml:space="preserve"> </w:t>
      </w:r>
      <w:r w:rsidR="00EC7236" w:rsidRPr="009806FE">
        <w:rPr>
          <w:b/>
          <w:bCs/>
        </w:rPr>
        <w:t xml:space="preserve">in die </w:t>
      </w:r>
      <w:proofErr w:type="spellStart"/>
      <w:r w:rsidR="00F53196" w:rsidRPr="009806FE">
        <w:rPr>
          <w:b/>
          <w:bCs/>
        </w:rPr>
        <w:t>Republika</w:t>
      </w:r>
      <w:proofErr w:type="spellEnd"/>
      <w:r w:rsidR="00F53196" w:rsidRPr="009806FE">
        <w:rPr>
          <w:b/>
          <w:bCs/>
        </w:rPr>
        <w:t xml:space="preserve"> Srpska</w:t>
      </w:r>
      <w:r w:rsidR="00EC7236" w:rsidRPr="009806FE">
        <w:rPr>
          <w:b/>
          <w:bCs/>
        </w:rPr>
        <w:t>, mit dem Ornithologen und Mitarbeiter des Vogelschutzvereins «</w:t>
      </w:r>
      <w:proofErr w:type="spellStart"/>
      <w:r w:rsidR="00EC7236" w:rsidRPr="009806FE">
        <w:rPr>
          <w:b/>
          <w:bCs/>
        </w:rPr>
        <w:t>na</w:t>
      </w:r>
      <w:r w:rsidR="007D6C9F" w:rsidRPr="009806FE">
        <w:rPr>
          <w:rFonts w:cs="Times New Roman"/>
          <w:b/>
          <w:bCs/>
        </w:rPr>
        <w:t>š</w:t>
      </w:r>
      <w:r w:rsidR="00EC7236" w:rsidRPr="009806FE">
        <w:rPr>
          <w:b/>
          <w:bCs/>
        </w:rPr>
        <w:t>e</w:t>
      </w:r>
      <w:proofErr w:type="spellEnd"/>
      <w:r w:rsidR="00EC7236" w:rsidRPr="009806FE">
        <w:rPr>
          <w:b/>
          <w:bCs/>
        </w:rPr>
        <w:t xml:space="preserve"> </w:t>
      </w:r>
      <w:proofErr w:type="spellStart"/>
      <w:r w:rsidR="00EC7236" w:rsidRPr="009806FE">
        <w:rPr>
          <w:b/>
          <w:bCs/>
        </w:rPr>
        <w:t>ptice</w:t>
      </w:r>
      <w:proofErr w:type="spellEnd"/>
      <w:r w:rsidR="00EC7236" w:rsidRPr="009806FE">
        <w:rPr>
          <w:b/>
          <w:bCs/>
        </w:rPr>
        <w:t>»</w:t>
      </w:r>
    </w:p>
    <w:p w14:paraId="05CBC57E" w14:textId="77777777" w:rsidR="00F53196" w:rsidRPr="009806FE" w:rsidRDefault="00F53196"/>
    <w:p w14:paraId="2DC6416F" w14:textId="3B8A507C" w:rsidR="00F53196" w:rsidRPr="009806FE" w:rsidRDefault="00733444">
      <w:pPr>
        <w:rPr>
          <w:bCs/>
        </w:rPr>
      </w:pPr>
      <w:r w:rsidRPr="009806FE">
        <w:t xml:space="preserve">Nächster Halt </w:t>
      </w:r>
      <w:proofErr w:type="spellStart"/>
      <w:r w:rsidR="00F53196" w:rsidRPr="009806FE">
        <w:t>Jajce</w:t>
      </w:r>
      <w:proofErr w:type="spellEnd"/>
      <w:r w:rsidR="00F53196" w:rsidRPr="009806FE">
        <w:t>, die einstige Königsstadt des mittelalterlichen Bosniens</w:t>
      </w:r>
      <w:r w:rsidRPr="009806FE">
        <w:t>. Von weitem vernimmt der Reisende</w:t>
      </w:r>
      <w:r w:rsidR="00F53196" w:rsidRPr="009806FE">
        <w:t xml:space="preserve"> </w:t>
      </w:r>
      <w:r w:rsidRPr="009806FE">
        <w:t xml:space="preserve">den Gesang der </w:t>
      </w:r>
      <w:proofErr w:type="spellStart"/>
      <w:r w:rsidRPr="009806FE">
        <w:t>Muezzine</w:t>
      </w:r>
      <w:proofErr w:type="spellEnd"/>
      <w:r w:rsidR="007D6C9F" w:rsidRPr="009806FE">
        <w:t xml:space="preserve"> </w:t>
      </w:r>
      <w:r w:rsidR="007E1C8E" w:rsidRPr="009806FE">
        <w:t xml:space="preserve">und </w:t>
      </w:r>
      <w:r w:rsidRPr="009806FE">
        <w:t>das Rauschen des</w:t>
      </w:r>
      <w:r w:rsidR="007E1C8E" w:rsidRPr="009806FE">
        <w:t xml:space="preserve"> berühmten Wasserfall</w:t>
      </w:r>
      <w:r w:rsidRPr="009806FE">
        <w:t>s</w:t>
      </w:r>
      <w:r w:rsidR="007D6C9F" w:rsidRPr="009806FE">
        <w:t xml:space="preserve"> von </w:t>
      </w:r>
      <w:proofErr w:type="spellStart"/>
      <w:r w:rsidR="007D6C9F" w:rsidRPr="009806FE">
        <w:t>Jajce</w:t>
      </w:r>
      <w:proofErr w:type="spellEnd"/>
      <w:r w:rsidR="00F53196" w:rsidRPr="009806FE">
        <w:t xml:space="preserve">. </w:t>
      </w:r>
      <w:r w:rsidR="00B12328" w:rsidRPr="009806FE">
        <w:t>In dieser Stadt</w:t>
      </w:r>
      <w:r w:rsidR="00EC7236" w:rsidRPr="009806FE">
        <w:t xml:space="preserve"> </w:t>
      </w:r>
      <w:r w:rsidR="005D0A57" w:rsidRPr="009806FE">
        <w:t>beschloss</w:t>
      </w:r>
      <w:r w:rsidR="007D6C9F" w:rsidRPr="009806FE">
        <w:t xml:space="preserve"> im Jahr</w:t>
      </w:r>
      <w:r w:rsidR="00B12328" w:rsidRPr="009806FE">
        <w:t xml:space="preserve"> 1943 der </w:t>
      </w:r>
      <w:r w:rsidR="005D0A57" w:rsidRPr="009806FE">
        <w:t>«</w:t>
      </w:r>
      <w:r w:rsidR="00B12328" w:rsidRPr="009806FE">
        <w:t>Antifaschistische Rat Nationaler Befreiung</w:t>
      </w:r>
      <w:r w:rsidR="005D0A57" w:rsidRPr="009806FE">
        <w:t>»</w:t>
      </w:r>
      <w:r w:rsidR="00B12328" w:rsidRPr="009806FE">
        <w:t xml:space="preserve"> unter der Führung</w:t>
      </w:r>
      <w:r w:rsidR="00BA2915" w:rsidRPr="009806FE">
        <w:t xml:space="preserve"> von</w:t>
      </w:r>
      <w:r w:rsidR="00B12328" w:rsidRPr="009806FE">
        <w:t xml:space="preserve"> Josip Broz Tito die föderative Organisation Jugoslawiens. </w:t>
      </w:r>
      <w:r w:rsidRPr="009806FE">
        <w:t xml:space="preserve">Nach der Politik wird uns </w:t>
      </w:r>
      <w:r w:rsidR="00EC7236" w:rsidRPr="009806FE">
        <w:rPr>
          <w:bCs/>
        </w:rPr>
        <w:t xml:space="preserve">Goran </w:t>
      </w:r>
      <w:proofErr w:type="spellStart"/>
      <w:r w:rsidR="00EC7236" w:rsidRPr="009806FE">
        <w:rPr>
          <w:bCs/>
        </w:rPr>
        <w:t>Topi</w:t>
      </w:r>
      <w:r w:rsidR="00FA57DA" w:rsidRPr="009806FE">
        <w:rPr>
          <w:bCs/>
        </w:rPr>
        <w:t>č</w:t>
      </w:r>
      <w:proofErr w:type="spellEnd"/>
      <w:r w:rsidR="00EC7236" w:rsidRPr="009806FE">
        <w:rPr>
          <w:bCs/>
        </w:rPr>
        <w:t xml:space="preserve">, Ornithologe und Verantwortlicher für die Vogelzählungen in Mittelbosnien für die NGO </w:t>
      </w:r>
      <w:r w:rsidR="00BA2915" w:rsidRPr="009806FE">
        <w:rPr>
          <w:bCs/>
        </w:rPr>
        <w:t>«</w:t>
      </w:r>
      <w:proofErr w:type="spellStart"/>
      <w:r w:rsidR="00BA2915" w:rsidRPr="009806FE">
        <w:rPr>
          <w:bCs/>
        </w:rPr>
        <w:t>naše</w:t>
      </w:r>
      <w:proofErr w:type="spellEnd"/>
      <w:r w:rsidR="00BA2915" w:rsidRPr="009806FE">
        <w:rPr>
          <w:bCs/>
        </w:rPr>
        <w:t xml:space="preserve"> </w:t>
      </w:r>
      <w:proofErr w:type="spellStart"/>
      <w:r w:rsidR="00BA2915" w:rsidRPr="009806FE">
        <w:rPr>
          <w:bCs/>
        </w:rPr>
        <w:t>ptice</w:t>
      </w:r>
      <w:proofErr w:type="spellEnd"/>
      <w:r w:rsidR="00BA2915" w:rsidRPr="009806FE">
        <w:rPr>
          <w:bCs/>
        </w:rPr>
        <w:t>»,</w:t>
      </w:r>
      <w:r w:rsidR="00EC7236" w:rsidRPr="009806FE">
        <w:rPr>
          <w:bCs/>
        </w:rPr>
        <w:t xml:space="preserve"> von den </w:t>
      </w:r>
      <w:r w:rsidR="005D0A57" w:rsidRPr="009806FE">
        <w:rPr>
          <w:bCs/>
        </w:rPr>
        <w:t xml:space="preserve">Seen der </w:t>
      </w:r>
      <w:proofErr w:type="spellStart"/>
      <w:r w:rsidR="00EC7236" w:rsidRPr="009806FE">
        <w:rPr>
          <w:bCs/>
        </w:rPr>
        <w:t>plivska</w:t>
      </w:r>
      <w:proofErr w:type="spellEnd"/>
      <w:r w:rsidR="00EC7236" w:rsidRPr="009806FE">
        <w:rPr>
          <w:bCs/>
        </w:rPr>
        <w:t xml:space="preserve"> </w:t>
      </w:r>
      <w:proofErr w:type="spellStart"/>
      <w:r w:rsidR="00EC7236" w:rsidRPr="009806FE">
        <w:rPr>
          <w:bCs/>
        </w:rPr>
        <w:t>jezera</w:t>
      </w:r>
      <w:proofErr w:type="spellEnd"/>
      <w:r w:rsidR="00EC7236" w:rsidRPr="009806FE">
        <w:rPr>
          <w:bCs/>
        </w:rPr>
        <w:t xml:space="preserve"> zu den </w:t>
      </w:r>
      <w:r w:rsidRPr="009806FE">
        <w:rPr>
          <w:bCs/>
        </w:rPr>
        <w:t xml:space="preserve">Karstquellen des Flusses </w:t>
      </w:r>
      <w:proofErr w:type="spellStart"/>
      <w:r w:rsidRPr="009806FE">
        <w:rPr>
          <w:bCs/>
        </w:rPr>
        <w:t>Pliva</w:t>
      </w:r>
      <w:proofErr w:type="spellEnd"/>
      <w:r w:rsidRPr="009806FE">
        <w:rPr>
          <w:bCs/>
        </w:rPr>
        <w:t xml:space="preserve"> führen</w:t>
      </w:r>
      <w:r w:rsidRPr="009806FE">
        <w:t xml:space="preserve">, wo er uns von den Herausforderungen und den Erfolgen der Naturschutzorganisation </w:t>
      </w:r>
      <w:r w:rsidRPr="009806FE">
        <w:rPr>
          <w:bCs/>
        </w:rPr>
        <w:t>«</w:t>
      </w:r>
      <w:proofErr w:type="spellStart"/>
      <w:r w:rsidRPr="009806FE">
        <w:rPr>
          <w:bCs/>
        </w:rPr>
        <w:t>na</w:t>
      </w:r>
      <w:r w:rsidRPr="009806FE">
        <w:rPr>
          <w:rFonts w:cs="Times New Roman"/>
          <w:bCs/>
        </w:rPr>
        <w:t>š</w:t>
      </w:r>
      <w:r w:rsidRPr="009806FE">
        <w:rPr>
          <w:bCs/>
        </w:rPr>
        <w:t>e</w:t>
      </w:r>
      <w:proofErr w:type="spellEnd"/>
      <w:r w:rsidRPr="009806FE">
        <w:rPr>
          <w:bCs/>
        </w:rPr>
        <w:t xml:space="preserve"> </w:t>
      </w:r>
      <w:proofErr w:type="spellStart"/>
      <w:r w:rsidRPr="009806FE">
        <w:rPr>
          <w:bCs/>
        </w:rPr>
        <w:t>ptice</w:t>
      </w:r>
      <w:proofErr w:type="spellEnd"/>
      <w:r w:rsidRPr="009806FE">
        <w:rPr>
          <w:bCs/>
        </w:rPr>
        <w:t xml:space="preserve">» erzählen wird. Die Kuppeldächer der Kirchen von </w:t>
      </w:r>
      <w:proofErr w:type="spellStart"/>
      <w:r w:rsidRPr="009806FE">
        <w:t>Šipovo</w:t>
      </w:r>
      <w:proofErr w:type="spellEnd"/>
      <w:r w:rsidRPr="009806FE">
        <w:rPr>
          <w:bCs/>
        </w:rPr>
        <w:t xml:space="preserve"> machen deutlich, dass wir uns hier in der </w:t>
      </w:r>
      <w:proofErr w:type="spellStart"/>
      <w:r w:rsidRPr="009806FE">
        <w:rPr>
          <w:bCs/>
        </w:rPr>
        <w:t>Republika</w:t>
      </w:r>
      <w:proofErr w:type="spellEnd"/>
      <w:r w:rsidRPr="009806FE">
        <w:rPr>
          <w:bCs/>
        </w:rPr>
        <w:t xml:space="preserve"> Srpska, dem mehrheitlich serbisch-orthodoxen Landesteil Bosniens befinden.</w:t>
      </w:r>
    </w:p>
    <w:p w14:paraId="23111842" w14:textId="77777777" w:rsidR="00C64EA3" w:rsidRPr="009806FE" w:rsidRDefault="00C64EA3">
      <w:pPr>
        <w:rPr>
          <w:b/>
          <w:bCs/>
        </w:rPr>
      </w:pPr>
    </w:p>
    <w:p w14:paraId="5CBF1336" w14:textId="77777777" w:rsidR="00733444" w:rsidRPr="009806FE" w:rsidRDefault="00733444">
      <w:pPr>
        <w:rPr>
          <w:b/>
          <w:bCs/>
        </w:rPr>
      </w:pPr>
    </w:p>
    <w:p w14:paraId="29C8FF2A" w14:textId="1D424685" w:rsidR="00F53196" w:rsidRPr="009806FE" w:rsidRDefault="00F53196" w:rsidP="00CE2BD4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lastRenderedPageBreak/>
        <w:t>Tag</w:t>
      </w:r>
      <w:r w:rsidR="00527246" w:rsidRPr="009806FE">
        <w:rPr>
          <w:b/>
          <w:bCs/>
        </w:rPr>
        <w:t>, Mittwoch, 10. Oktober</w:t>
      </w:r>
      <w:r w:rsidRPr="009806FE">
        <w:rPr>
          <w:b/>
          <w:bCs/>
        </w:rPr>
        <w:t xml:space="preserve">: </w:t>
      </w:r>
      <w:proofErr w:type="spellStart"/>
      <w:r w:rsidRPr="009806FE">
        <w:rPr>
          <w:b/>
          <w:bCs/>
        </w:rPr>
        <w:t>Travnik</w:t>
      </w:r>
      <w:proofErr w:type="spellEnd"/>
      <w:r w:rsidRPr="009806FE">
        <w:rPr>
          <w:b/>
          <w:bCs/>
        </w:rPr>
        <w:t>, die einstige osmanische Hauptstadt Bosniens</w:t>
      </w:r>
    </w:p>
    <w:p w14:paraId="75CE57D1" w14:textId="77777777" w:rsidR="00392BA8" w:rsidRPr="009806FE" w:rsidRDefault="00392BA8" w:rsidP="00813A4C">
      <w:pPr>
        <w:ind w:left="720"/>
        <w:rPr>
          <w:b/>
          <w:bCs/>
        </w:rPr>
      </w:pPr>
    </w:p>
    <w:p w14:paraId="269DB7AF" w14:textId="3E6211F3" w:rsidR="00030F06" w:rsidRPr="009806FE" w:rsidRDefault="00F53196" w:rsidP="00721CC9">
      <w:proofErr w:type="spellStart"/>
      <w:r w:rsidRPr="009806FE">
        <w:t>Travnik</w:t>
      </w:r>
      <w:proofErr w:type="spellEnd"/>
      <w:r w:rsidRPr="009806FE">
        <w:t xml:space="preserve"> war 150 Jahren lang das politische und kulturelle Zentrum Bosniens. Hier regierten die osmanischen </w:t>
      </w:r>
      <w:proofErr w:type="spellStart"/>
      <w:r w:rsidRPr="009806FE">
        <w:t>Vesire</w:t>
      </w:r>
      <w:proofErr w:type="spellEnd"/>
      <w:r w:rsidRPr="009806FE">
        <w:t xml:space="preserve"> über die katholische, orthodoxe, jüdische und muslimische Bev</w:t>
      </w:r>
      <w:r w:rsidR="005D0A57" w:rsidRPr="009806FE">
        <w:t>ölkerung. In einer literarisch-historischen</w:t>
      </w:r>
      <w:r w:rsidRPr="009806FE">
        <w:t xml:space="preserve"> Führung folgen wir den </w:t>
      </w:r>
      <w:r w:rsidR="00BA2915" w:rsidRPr="009806FE">
        <w:t>Geschehnissen</w:t>
      </w:r>
      <w:r w:rsidRPr="009806FE">
        <w:t xml:space="preserve"> de</w:t>
      </w:r>
      <w:r w:rsidR="005D0A57" w:rsidRPr="009806FE">
        <w:t>s Romans «</w:t>
      </w:r>
      <w:proofErr w:type="spellStart"/>
      <w:r w:rsidR="005D0A57" w:rsidRPr="009806FE">
        <w:t>Vesire</w:t>
      </w:r>
      <w:proofErr w:type="spellEnd"/>
      <w:r w:rsidR="005D0A57" w:rsidRPr="009806FE">
        <w:t xml:space="preserve"> und Konsuln» des Literaturnobelpreisträgers Ivo </w:t>
      </w:r>
      <w:proofErr w:type="spellStart"/>
      <w:r w:rsidR="005D0A57" w:rsidRPr="009806FE">
        <w:t>Andri</w:t>
      </w:r>
      <w:r w:rsidR="005D0A57" w:rsidRPr="009806FE">
        <w:rPr>
          <w:rFonts w:cs="Times New Roman"/>
        </w:rPr>
        <w:t>ć</w:t>
      </w:r>
      <w:proofErr w:type="spellEnd"/>
      <w:r w:rsidR="005D0A57" w:rsidRPr="009806FE">
        <w:rPr>
          <w:rFonts w:cs="Times New Roman"/>
        </w:rPr>
        <w:t>. Wir hören Alltagsgeschichten aus dem</w:t>
      </w:r>
      <w:r w:rsidRPr="009806FE">
        <w:t xml:space="preserve"> 19. Jahrhunderts, als in </w:t>
      </w:r>
      <w:proofErr w:type="spellStart"/>
      <w:r w:rsidRPr="009806FE">
        <w:t>Travnik</w:t>
      </w:r>
      <w:proofErr w:type="spellEnd"/>
      <w:r w:rsidRPr="009806FE">
        <w:t xml:space="preserve"> zuerst Napoleon ein französis</w:t>
      </w:r>
      <w:r w:rsidR="005D0A57" w:rsidRPr="009806FE">
        <w:t xml:space="preserve">ches, </w:t>
      </w:r>
      <w:r w:rsidR="00BA2915" w:rsidRPr="009806FE">
        <w:t xml:space="preserve">und </w:t>
      </w:r>
      <w:r w:rsidR="005D0A57" w:rsidRPr="009806FE">
        <w:t xml:space="preserve">kurz danach der Kaiserhof </w:t>
      </w:r>
      <w:r w:rsidRPr="009806FE">
        <w:t>Wien</w:t>
      </w:r>
      <w:r w:rsidR="005D0A57" w:rsidRPr="009806FE">
        <w:t>s</w:t>
      </w:r>
      <w:r w:rsidRPr="009806FE">
        <w:t xml:space="preserve"> ein österreichisches Konsulat </w:t>
      </w:r>
      <w:r w:rsidR="00BA2915" w:rsidRPr="009806FE">
        <w:t xml:space="preserve">in </w:t>
      </w:r>
      <w:proofErr w:type="spellStart"/>
      <w:r w:rsidR="00BA2915" w:rsidRPr="009806FE">
        <w:t>Travnik</w:t>
      </w:r>
      <w:proofErr w:type="spellEnd"/>
      <w:r w:rsidR="00BA2915" w:rsidRPr="009806FE">
        <w:t xml:space="preserve"> </w:t>
      </w:r>
      <w:r w:rsidRPr="009806FE">
        <w:t xml:space="preserve">eröffnen lässt. </w:t>
      </w:r>
      <w:r w:rsidR="007E1C8E" w:rsidRPr="009806FE">
        <w:t>Am Vormittag besteigen wir</w:t>
      </w:r>
      <w:r w:rsidR="00B52F68" w:rsidRPr="009806FE">
        <w:t xml:space="preserve"> in einer kurzen Wanderung</w:t>
      </w:r>
      <w:r w:rsidR="00FA57DA" w:rsidRPr="009806FE">
        <w:t xml:space="preserve"> eine Anhöhe des </w:t>
      </w:r>
      <w:proofErr w:type="spellStart"/>
      <w:r w:rsidR="00FA57DA" w:rsidRPr="009806FE">
        <w:t>Vilenica</w:t>
      </w:r>
      <w:proofErr w:type="spellEnd"/>
      <w:r w:rsidR="00FA57DA" w:rsidRPr="009806FE">
        <w:t xml:space="preserve"> mit Ausblick </w:t>
      </w:r>
      <w:r w:rsidR="007E1C8E" w:rsidRPr="009806FE">
        <w:t xml:space="preserve">auf die Stadt, die von osmanischer, österreich-ungarischer sowie sozialistischer Architektur geprägt ist. </w:t>
      </w:r>
      <w:r w:rsidRPr="009806FE">
        <w:t>Beim gemeinsam</w:t>
      </w:r>
      <w:r w:rsidR="0016468E" w:rsidRPr="009806FE">
        <w:t xml:space="preserve">en Abendessen mit </w:t>
      </w:r>
      <w:r w:rsidR="00BA2915" w:rsidRPr="009806FE">
        <w:t xml:space="preserve">Enes </w:t>
      </w:r>
      <w:proofErr w:type="spellStart"/>
      <w:r w:rsidR="00BA2915" w:rsidRPr="009806FE">
        <w:rPr>
          <w:rFonts w:cs="Times New Roman"/>
        </w:rPr>
        <w:t>Š</w:t>
      </w:r>
      <w:r w:rsidR="00BA2915" w:rsidRPr="009806FE">
        <w:t>krgo</w:t>
      </w:r>
      <w:proofErr w:type="spellEnd"/>
      <w:r w:rsidR="00BA2915" w:rsidRPr="009806FE">
        <w:t xml:space="preserve">, </w:t>
      </w:r>
      <w:r w:rsidR="0016468E" w:rsidRPr="009806FE">
        <w:t xml:space="preserve">dem </w:t>
      </w:r>
      <w:r w:rsidR="00BA2915" w:rsidRPr="009806FE">
        <w:t xml:space="preserve">Kurator des Geburtshauses von Ivo </w:t>
      </w:r>
      <w:proofErr w:type="spellStart"/>
      <w:r w:rsidR="00BA2915" w:rsidRPr="009806FE">
        <w:t>Andri</w:t>
      </w:r>
      <w:r w:rsidR="00BA2915" w:rsidRPr="009806FE">
        <w:rPr>
          <w:rFonts w:cs="Times New Roman"/>
        </w:rPr>
        <w:t>ć</w:t>
      </w:r>
      <w:proofErr w:type="spellEnd"/>
      <w:r w:rsidR="00BA2915" w:rsidRPr="009806FE">
        <w:rPr>
          <w:rFonts w:cs="Times New Roman"/>
        </w:rPr>
        <w:t xml:space="preserve">, </w:t>
      </w:r>
      <w:r w:rsidRPr="009806FE">
        <w:t xml:space="preserve">haben wir die Gelegenheit, über die im Land noch sehr präsente Kriegsvergangenheit sowie über die aktuelle politische und gesellschaftliche Situation Bosniens zu diskutieren. </w:t>
      </w:r>
      <w:r w:rsidR="00E06394" w:rsidRPr="009806FE">
        <w:t xml:space="preserve">Abendessen in der </w:t>
      </w:r>
      <w:proofErr w:type="spellStart"/>
      <w:r w:rsidR="00E06394" w:rsidRPr="009806FE">
        <w:t>Konoba</w:t>
      </w:r>
      <w:proofErr w:type="spellEnd"/>
      <w:r w:rsidR="00E06394" w:rsidRPr="009806FE">
        <w:t xml:space="preserve"> </w:t>
      </w:r>
      <w:proofErr w:type="spellStart"/>
      <w:r w:rsidR="00E06394" w:rsidRPr="009806FE">
        <w:t>Plava</w:t>
      </w:r>
      <w:proofErr w:type="spellEnd"/>
      <w:r w:rsidR="00E06394" w:rsidRPr="009806FE">
        <w:t xml:space="preserve"> </w:t>
      </w:r>
      <w:proofErr w:type="spellStart"/>
      <w:r w:rsidR="00E06394" w:rsidRPr="009806FE">
        <w:t>Voda</w:t>
      </w:r>
      <w:proofErr w:type="spellEnd"/>
      <w:r w:rsidR="00E06394" w:rsidRPr="009806FE">
        <w:t>, begleitet von einem kleinen Konzert mit einem einheimischen Musiker, der uns orientalisch-</w:t>
      </w:r>
      <w:proofErr w:type="spellStart"/>
      <w:r w:rsidR="00E06394" w:rsidRPr="009806FE">
        <w:t>slavische</w:t>
      </w:r>
      <w:proofErr w:type="spellEnd"/>
      <w:r w:rsidR="00E06394" w:rsidRPr="009806FE">
        <w:t xml:space="preserve"> Klänge aus dem traditionellen bosnischen Instrument, dem „</w:t>
      </w:r>
      <w:proofErr w:type="spellStart"/>
      <w:r w:rsidR="00E06394" w:rsidRPr="009806FE">
        <w:t>Saz</w:t>
      </w:r>
      <w:proofErr w:type="spellEnd"/>
      <w:r w:rsidR="00E06394" w:rsidRPr="009806FE">
        <w:t>“ zaubern wird.</w:t>
      </w:r>
    </w:p>
    <w:p w14:paraId="66F3CF88" w14:textId="25F8F6B5" w:rsidR="00B52F68" w:rsidRPr="009806FE" w:rsidRDefault="00B52F68"/>
    <w:p w14:paraId="326D8BFE" w14:textId="6A55CDC4" w:rsidR="00F53196" w:rsidRPr="009806FE" w:rsidRDefault="00F53196" w:rsidP="00CE2BD4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527246" w:rsidRPr="009806FE">
        <w:rPr>
          <w:b/>
          <w:bCs/>
        </w:rPr>
        <w:t>, Donnerstag, 11. Oktober</w:t>
      </w:r>
      <w:r w:rsidRPr="009806FE">
        <w:rPr>
          <w:b/>
          <w:bCs/>
        </w:rPr>
        <w:t xml:space="preserve">: </w:t>
      </w:r>
      <w:r w:rsidR="00E06394" w:rsidRPr="009806FE">
        <w:rPr>
          <w:b/>
          <w:bCs/>
        </w:rPr>
        <w:t xml:space="preserve">Zu der </w:t>
      </w:r>
      <w:r w:rsidR="0004798F" w:rsidRPr="009806FE">
        <w:rPr>
          <w:b/>
          <w:bCs/>
        </w:rPr>
        <w:t>Blumen- und Heilk</w:t>
      </w:r>
      <w:r w:rsidR="00E06394" w:rsidRPr="009806FE">
        <w:rPr>
          <w:b/>
          <w:bCs/>
        </w:rPr>
        <w:t>räutervielfalt der</w:t>
      </w:r>
      <w:r w:rsidR="005C26F0" w:rsidRPr="009806FE">
        <w:rPr>
          <w:b/>
          <w:bCs/>
        </w:rPr>
        <w:t xml:space="preserve"> weiten Höhen </w:t>
      </w:r>
      <w:r w:rsidR="00F5479F" w:rsidRPr="009806FE">
        <w:rPr>
          <w:b/>
          <w:bCs/>
        </w:rPr>
        <w:t xml:space="preserve">des </w:t>
      </w:r>
      <w:r w:rsidR="00E06394" w:rsidRPr="009806FE">
        <w:rPr>
          <w:b/>
          <w:bCs/>
        </w:rPr>
        <w:t xml:space="preserve">Schafberges </w:t>
      </w:r>
      <w:proofErr w:type="spellStart"/>
      <w:r w:rsidR="00F5479F" w:rsidRPr="009806FE">
        <w:rPr>
          <w:b/>
          <w:bCs/>
        </w:rPr>
        <w:t>Vla</w:t>
      </w:r>
      <w:r w:rsidR="00F5479F" w:rsidRPr="009806FE">
        <w:rPr>
          <w:rFonts w:cs="Times New Roman"/>
          <w:b/>
          <w:bCs/>
        </w:rPr>
        <w:t>š</w:t>
      </w:r>
      <w:r w:rsidR="00F5479F" w:rsidRPr="009806FE">
        <w:rPr>
          <w:b/>
          <w:bCs/>
        </w:rPr>
        <w:t>i</w:t>
      </w:r>
      <w:r w:rsidR="00F5479F" w:rsidRPr="009806FE">
        <w:rPr>
          <w:rFonts w:cs="Times New Roman"/>
          <w:b/>
          <w:bCs/>
        </w:rPr>
        <w:t>č</w:t>
      </w:r>
      <w:proofErr w:type="spellEnd"/>
      <w:r w:rsidRPr="009806FE">
        <w:rPr>
          <w:b/>
          <w:bCs/>
        </w:rPr>
        <w:t xml:space="preserve"> </w:t>
      </w:r>
    </w:p>
    <w:p w14:paraId="2FA06538" w14:textId="77777777" w:rsidR="00F53196" w:rsidRPr="009806FE" w:rsidRDefault="00F53196">
      <w:pPr>
        <w:rPr>
          <w:b/>
          <w:bCs/>
        </w:rPr>
      </w:pPr>
    </w:p>
    <w:p w14:paraId="43F3BE3F" w14:textId="78C3CF09" w:rsidR="0016468E" w:rsidRPr="009806FE" w:rsidRDefault="00F53196" w:rsidP="0016468E">
      <w:r w:rsidRPr="009806FE">
        <w:t xml:space="preserve">Direkt aus der Altstadt, </w:t>
      </w:r>
      <w:r w:rsidR="00F5479F" w:rsidRPr="009806FE">
        <w:t>vorbei an der</w:t>
      </w:r>
      <w:r w:rsidR="00721CC9" w:rsidRPr="009806FE">
        <w:t xml:space="preserve"> mittelalterliche</w:t>
      </w:r>
      <w:r w:rsidR="00F5479F" w:rsidRPr="009806FE">
        <w:t>n</w:t>
      </w:r>
      <w:r w:rsidR="00721CC9" w:rsidRPr="009806FE">
        <w:t xml:space="preserve"> Burg</w:t>
      </w:r>
      <w:r w:rsidR="00F5479F" w:rsidRPr="009806FE">
        <w:t xml:space="preserve"> </w:t>
      </w:r>
      <w:proofErr w:type="spellStart"/>
      <w:r w:rsidR="00F5479F" w:rsidRPr="009806FE">
        <w:t>Travniks</w:t>
      </w:r>
      <w:proofErr w:type="spellEnd"/>
      <w:r w:rsidR="005D0A57" w:rsidRPr="009806FE">
        <w:t>,</w:t>
      </w:r>
      <w:r w:rsidR="00721CC9" w:rsidRPr="009806FE">
        <w:t xml:space="preserve"> be</w:t>
      </w:r>
      <w:r w:rsidRPr="009806FE">
        <w:t xml:space="preserve">steigen wir auf einem schmalen Pfad </w:t>
      </w:r>
      <w:r w:rsidR="00721CC9" w:rsidRPr="009806FE">
        <w:t xml:space="preserve">das Hochplateau des </w:t>
      </w:r>
      <w:proofErr w:type="spellStart"/>
      <w:r w:rsidR="00F5479F" w:rsidRPr="009806FE">
        <w:t>Vlašič</w:t>
      </w:r>
      <w:proofErr w:type="spellEnd"/>
      <w:r w:rsidRPr="009806FE">
        <w:t xml:space="preserve">. Dieses Gebirge </w:t>
      </w:r>
      <w:r w:rsidR="00F5479F" w:rsidRPr="009806FE">
        <w:t>ist reich</w:t>
      </w:r>
      <w:r w:rsidR="00721CC9" w:rsidRPr="009806FE">
        <w:t xml:space="preserve"> an kalk- und wärmeliebenden </w:t>
      </w:r>
      <w:r w:rsidR="005D0A57" w:rsidRPr="009806FE">
        <w:t>Pflanzen</w:t>
      </w:r>
      <w:r w:rsidR="00F5479F" w:rsidRPr="009806FE">
        <w:t xml:space="preserve"> und </w:t>
      </w:r>
      <w:r w:rsidR="005D0A57" w:rsidRPr="009806FE">
        <w:t>singenden Kurz- und Langfühlers</w:t>
      </w:r>
      <w:r w:rsidR="00721CC9" w:rsidRPr="009806FE">
        <w:t>chrecken</w:t>
      </w:r>
      <w:r w:rsidRPr="009806FE">
        <w:t xml:space="preserve">, </w:t>
      </w:r>
      <w:r w:rsidR="00F5479F" w:rsidRPr="009806FE">
        <w:t xml:space="preserve">gespickt von </w:t>
      </w:r>
      <w:r w:rsidRPr="009806FE">
        <w:t xml:space="preserve">abgelegenen Dörfern, </w:t>
      </w:r>
      <w:r w:rsidR="00F5479F" w:rsidRPr="009806FE">
        <w:t>an deren Fassaden der</w:t>
      </w:r>
      <w:r w:rsidRPr="009806FE">
        <w:t xml:space="preserve"> hier geführte Krieg </w:t>
      </w:r>
      <w:r w:rsidR="00F5479F" w:rsidRPr="009806FE">
        <w:t>noch ganz deutlich sichtbar ist. Wir treffen</w:t>
      </w:r>
      <w:r w:rsidR="003B4CDB" w:rsidRPr="009806FE">
        <w:t xml:space="preserve"> mit grosser Wahrscheinlichkeit</w:t>
      </w:r>
      <w:r w:rsidR="00F5479F" w:rsidRPr="009806FE">
        <w:t xml:space="preserve"> auf</w:t>
      </w:r>
      <w:r w:rsidRPr="009806FE">
        <w:t xml:space="preserve"> Schafherden und </w:t>
      </w:r>
      <w:r w:rsidR="005C26F0" w:rsidRPr="009806FE">
        <w:t xml:space="preserve">geniessen </w:t>
      </w:r>
      <w:r w:rsidR="00F5479F" w:rsidRPr="009806FE">
        <w:t>Weitblicke</w:t>
      </w:r>
      <w:r w:rsidRPr="009806FE">
        <w:t xml:space="preserve"> über die </w:t>
      </w:r>
      <w:r w:rsidR="00513840" w:rsidRPr="009806FE">
        <w:t>mittelb</w:t>
      </w:r>
      <w:r w:rsidRPr="009806FE">
        <w:t>osnische Berglandschaf</w:t>
      </w:r>
      <w:r w:rsidR="00AF4DCB" w:rsidRPr="009806FE">
        <w:t>t. Wir wandern auf den Wegen Erich Brandis’</w:t>
      </w:r>
      <w:r w:rsidR="0016468E" w:rsidRPr="009806FE">
        <w:t>, ein</w:t>
      </w:r>
      <w:r w:rsidR="005C26F0" w:rsidRPr="009806FE">
        <w:t>es</w:t>
      </w:r>
      <w:r w:rsidR="00AF4DCB" w:rsidRPr="009806FE">
        <w:t xml:space="preserve"> </w:t>
      </w:r>
      <w:r w:rsidRPr="009806FE">
        <w:t>Botaniker</w:t>
      </w:r>
      <w:r w:rsidR="005C26F0" w:rsidRPr="009806FE">
        <w:t>s</w:t>
      </w:r>
      <w:r w:rsidR="0016468E" w:rsidRPr="009806FE">
        <w:t xml:space="preserve"> schweizerischen Ursprungs, </w:t>
      </w:r>
      <w:r w:rsidR="003B4CDB" w:rsidRPr="009806FE">
        <w:t>der hier</w:t>
      </w:r>
      <w:r w:rsidR="0016468E" w:rsidRPr="009806FE">
        <w:t xml:space="preserve"> </w:t>
      </w:r>
      <w:r w:rsidR="00F5479F" w:rsidRPr="009806FE">
        <w:t xml:space="preserve">die legendäre </w:t>
      </w:r>
      <w:r w:rsidR="0016468E" w:rsidRPr="009806FE">
        <w:rPr>
          <w:i/>
        </w:rPr>
        <w:t xml:space="preserve">Rosa </w:t>
      </w:r>
      <w:proofErr w:type="spellStart"/>
      <w:r w:rsidR="00E06394" w:rsidRPr="009806FE">
        <w:rPr>
          <w:i/>
        </w:rPr>
        <w:t>b</w:t>
      </w:r>
      <w:r w:rsidR="0016468E" w:rsidRPr="009806FE">
        <w:rPr>
          <w:i/>
        </w:rPr>
        <w:t>randis</w:t>
      </w:r>
      <w:proofErr w:type="spellEnd"/>
      <w:r w:rsidR="003B4CDB" w:rsidRPr="009806FE">
        <w:t xml:space="preserve"> beschrieben hat</w:t>
      </w:r>
      <w:r w:rsidR="005C26F0" w:rsidRPr="009806FE">
        <w:t>.</w:t>
      </w:r>
      <w:r w:rsidR="00AF4DCB" w:rsidRPr="009806FE">
        <w:t xml:space="preserve"> </w:t>
      </w:r>
      <w:r w:rsidR="00513840" w:rsidRPr="009806FE">
        <w:t>Auf dem Rückweg machen wir Halt im</w:t>
      </w:r>
      <w:r w:rsidR="0016468E" w:rsidRPr="009806FE">
        <w:t xml:space="preserve"> Franziskaner-</w:t>
      </w:r>
      <w:r w:rsidR="00513840" w:rsidRPr="009806FE">
        <w:t>Kloster</w:t>
      </w:r>
      <w:r w:rsidR="00171AF7" w:rsidRPr="009806FE">
        <w:t xml:space="preserve"> </w:t>
      </w:r>
      <w:proofErr w:type="spellStart"/>
      <w:r w:rsidR="00171AF7" w:rsidRPr="009806FE">
        <w:t>Gu</w:t>
      </w:r>
      <w:r w:rsidR="00513840" w:rsidRPr="009806FE">
        <w:rPr>
          <w:rFonts w:cs="Times New Roman"/>
        </w:rPr>
        <w:t>č</w:t>
      </w:r>
      <w:r w:rsidR="00171AF7" w:rsidRPr="009806FE">
        <w:t>a</w:t>
      </w:r>
      <w:proofErr w:type="spellEnd"/>
      <w:r w:rsidR="00171AF7" w:rsidRPr="009806FE">
        <w:t xml:space="preserve"> </w:t>
      </w:r>
      <w:proofErr w:type="spellStart"/>
      <w:r w:rsidR="00171AF7" w:rsidRPr="009806FE">
        <w:t>Gora</w:t>
      </w:r>
      <w:proofErr w:type="spellEnd"/>
      <w:r w:rsidR="00F5479F" w:rsidRPr="009806FE">
        <w:t xml:space="preserve"> und dürfen die </w:t>
      </w:r>
      <w:r w:rsidR="0004798F" w:rsidRPr="009806FE">
        <w:t xml:space="preserve">bescheidene </w:t>
      </w:r>
      <w:r w:rsidR="00F5479F" w:rsidRPr="009806FE">
        <w:t xml:space="preserve">Kräuterküche des Apothekers </w:t>
      </w:r>
      <w:proofErr w:type="spellStart"/>
      <w:r w:rsidR="005C26F0" w:rsidRPr="009806FE">
        <w:t>Emsa</w:t>
      </w:r>
      <w:proofErr w:type="spellEnd"/>
      <w:r w:rsidR="005C26F0" w:rsidRPr="009806FE">
        <w:t xml:space="preserve"> </w:t>
      </w:r>
      <w:proofErr w:type="spellStart"/>
      <w:r w:rsidR="005C26F0" w:rsidRPr="009806FE">
        <w:t>Grabus</w:t>
      </w:r>
      <w:proofErr w:type="spellEnd"/>
      <w:r w:rsidR="005C26F0" w:rsidRPr="009806FE">
        <w:t xml:space="preserve"> besuchen, der die </w:t>
      </w:r>
      <w:r w:rsidR="00FA57DA" w:rsidRPr="009806FE">
        <w:t xml:space="preserve">Standorte </w:t>
      </w:r>
      <w:proofErr w:type="gramStart"/>
      <w:r w:rsidR="00FA57DA" w:rsidRPr="009806FE">
        <w:t xml:space="preserve">der </w:t>
      </w:r>
      <w:proofErr w:type="spellStart"/>
      <w:r w:rsidR="005C26F0" w:rsidRPr="009806FE">
        <w:t>Medizinalpflanzen</w:t>
      </w:r>
      <w:proofErr w:type="spellEnd"/>
      <w:proofErr w:type="gramEnd"/>
      <w:r w:rsidR="005C26F0" w:rsidRPr="009806FE">
        <w:t xml:space="preserve"> des </w:t>
      </w:r>
      <w:proofErr w:type="spellStart"/>
      <w:r w:rsidR="005C26F0" w:rsidRPr="009806FE">
        <w:t>Vlašič</w:t>
      </w:r>
      <w:proofErr w:type="spellEnd"/>
      <w:r w:rsidR="005C26F0" w:rsidRPr="009806FE">
        <w:t xml:space="preserve"> kennt wie seine Hosentasche</w:t>
      </w:r>
      <w:r w:rsidR="00171AF7" w:rsidRPr="009806FE">
        <w:t xml:space="preserve">. </w:t>
      </w:r>
      <w:r w:rsidR="003B4CDB" w:rsidRPr="009806FE">
        <w:t>Nur in Begleitung der Kenner vor Ort dürfen die Wege, wegen noch immer bestehender Minengefahr, teilweise verlassen werden.</w:t>
      </w:r>
      <w:r w:rsidR="0077262A" w:rsidRPr="009806F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FEF9B7" w14:textId="79423598" w:rsidR="00B52F68" w:rsidRPr="009806FE" w:rsidRDefault="00B52F68"/>
    <w:p w14:paraId="5FBED40B" w14:textId="52761EBB" w:rsidR="00B52F68" w:rsidRPr="009806FE" w:rsidRDefault="00857421" w:rsidP="00813A4C">
      <w:pPr>
        <w:numPr>
          <w:ilvl w:val="0"/>
          <w:numId w:val="4"/>
        </w:numPr>
        <w:rPr>
          <w:b/>
        </w:rPr>
      </w:pPr>
      <w:r w:rsidRPr="009806FE">
        <w:rPr>
          <w:b/>
          <w:bCs/>
        </w:rPr>
        <w:t>Tag</w:t>
      </w:r>
      <w:r w:rsidR="00527246" w:rsidRPr="009806FE">
        <w:rPr>
          <w:b/>
          <w:bCs/>
        </w:rPr>
        <w:t>, Freitag, 12. Oktober</w:t>
      </w:r>
      <w:r w:rsidRPr="009806FE">
        <w:rPr>
          <w:b/>
          <w:bCs/>
        </w:rPr>
        <w:t>: Wanderung zu den „</w:t>
      </w:r>
      <w:proofErr w:type="spellStart"/>
      <w:r w:rsidRPr="009806FE">
        <w:rPr>
          <w:b/>
          <w:bCs/>
        </w:rPr>
        <w:t>S</w:t>
      </w:r>
      <w:r w:rsidR="00B52F68" w:rsidRPr="009806FE">
        <w:rPr>
          <w:b/>
          <w:bCs/>
        </w:rPr>
        <w:t>te</w:t>
      </w:r>
      <w:r w:rsidR="00B90B8A" w:rsidRPr="009806FE">
        <w:rPr>
          <w:rFonts w:cs="Times New Roman"/>
          <w:b/>
          <w:bCs/>
        </w:rPr>
        <w:t>č</w:t>
      </w:r>
      <w:r w:rsidR="00B52F68" w:rsidRPr="009806FE">
        <w:rPr>
          <w:b/>
          <w:bCs/>
        </w:rPr>
        <w:t>ci</w:t>
      </w:r>
      <w:proofErr w:type="spellEnd"/>
      <w:r w:rsidR="00B52F68" w:rsidRPr="009806FE">
        <w:rPr>
          <w:b/>
          <w:bCs/>
        </w:rPr>
        <w:t xml:space="preserve">“, den mittelalterlichen Grabsteinen der </w:t>
      </w:r>
      <w:proofErr w:type="spellStart"/>
      <w:r w:rsidR="00B52F68" w:rsidRPr="009806FE">
        <w:rPr>
          <w:b/>
          <w:bCs/>
        </w:rPr>
        <w:t>Bogumilen</w:t>
      </w:r>
      <w:proofErr w:type="spellEnd"/>
    </w:p>
    <w:p w14:paraId="4AA0B33D" w14:textId="77777777" w:rsidR="00392BA8" w:rsidRPr="009806FE" w:rsidRDefault="00392BA8" w:rsidP="00813A4C">
      <w:pPr>
        <w:ind w:left="720"/>
      </w:pPr>
    </w:p>
    <w:p w14:paraId="5FEE1C87" w14:textId="37997BAD" w:rsidR="00DF7DFF" w:rsidRPr="009806FE" w:rsidRDefault="00B52F68" w:rsidP="00B52F68">
      <w:r w:rsidRPr="009806FE">
        <w:t xml:space="preserve">Die </w:t>
      </w:r>
      <w:r w:rsidR="0004798F" w:rsidRPr="009806FE">
        <w:t>„</w:t>
      </w:r>
      <w:r w:rsidR="0004798F" w:rsidRPr="009806FE">
        <w:rPr>
          <w:lang w:val="hr-BA"/>
        </w:rPr>
        <w:t xml:space="preserve">Stečci“ sind </w:t>
      </w:r>
      <w:r w:rsidR="0004798F" w:rsidRPr="009806FE">
        <w:t>mit Reliefs dekorierte</w:t>
      </w:r>
      <w:r w:rsidRPr="009806FE">
        <w:t xml:space="preserve"> </w:t>
      </w:r>
      <w:r w:rsidR="00857421" w:rsidRPr="009806FE">
        <w:t xml:space="preserve">Kalksteine, </w:t>
      </w:r>
      <w:r w:rsidR="0004798F" w:rsidRPr="009806FE">
        <w:t xml:space="preserve">die an keltische Grabstätten erinnern. Sie </w:t>
      </w:r>
      <w:r w:rsidR="00857421" w:rsidRPr="009806FE">
        <w:t xml:space="preserve">wurden 2016 auf </w:t>
      </w:r>
      <w:r w:rsidR="005C26F0" w:rsidRPr="009806FE">
        <w:t>die Liste des</w:t>
      </w:r>
      <w:r w:rsidR="00A67BEC" w:rsidRPr="009806FE">
        <w:t xml:space="preserve"> </w:t>
      </w:r>
      <w:r w:rsidR="00932361" w:rsidRPr="009806FE">
        <w:t>Weltkulturerbes</w:t>
      </w:r>
      <w:r w:rsidR="00A67BEC" w:rsidRPr="009806FE">
        <w:t xml:space="preserve"> </w:t>
      </w:r>
      <w:r w:rsidR="00857421" w:rsidRPr="009806FE">
        <w:t>UNESCO aufgenommen</w:t>
      </w:r>
      <w:r w:rsidR="0004798F" w:rsidRPr="009806FE">
        <w:t xml:space="preserve"> und</w:t>
      </w:r>
      <w:r w:rsidR="005C26F0" w:rsidRPr="009806FE">
        <w:t xml:space="preserve"> zeugen von den</w:t>
      </w:r>
      <w:r w:rsidR="00857421" w:rsidRPr="009806FE">
        <w:t xml:space="preserve"> Grabrituale</w:t>
      </w:r>
      <w:r w:rsidR="005C26F0" w:rsidRPr="009806FE">
        <w:t>n aus dem</w:t>
      </w:r>
      <w:r w:rsidR="00857421" w:rsidRPr="009806FE">
        <w:t xml:space="preserve"> 11. – 16. Jahrhundert. Un</w:t>
      </w:r>
      <w:r w:rsidR="00721CC9" w:rsidRPr="009806FE">
        <w:t>ter ihnen begraben sind damalige</w:t>
      </w:r>
      <w:r w:rsidR="00857421" w:rsidRPr="009806FE">
        <w:t xml:space="preserve"> Angehörige der </w:t>
      </w:r>
      <w:r w:rsidR="00721CC9" w:rsidRPr="009806FE">
        <w:t xml:space="preserve">Bosnischen Kirche der </w:t>
      </w:r>
      <w:proofErr w:type="spellStart"/>
      <w:r w:rsidR="0004798F" w:rsidRPr="009806FE">
        <w:t>Bogumilen</w:t>
      </w:r>
      <w:proofErr w:type="spellEnd"/>
      <w:r w:rsidR="0004798F" w:rsidRPr="009806FE">
        <w:t xml:space="preserve">. </w:t>
      </w:r>
      <w:r w:rsidR="00932361" w:rsidRPr="009806FE">
        <w:t xml:space="preserve">Auf dem Rückweg machen wir Halt bei einem Kunstwerk des 20. Jahrhunderts von Bogdan </w:t>
      </w:r>
      <w:proofErr w:type="spellStart"/>
      <w:r w:rsidR="00932361" w:rsidRPr="009806FE">
        <w:t>Bogdanović</w:t>
      </w:r>
      <w:proofErr w:type="spellEnd"/>
      <w:r w:rsidR="00932361" w:rsidRPr="009806FE">
        <w:t xml:space="preserve">. </w:t>
      </w:r>
      <w:r w:rsidR="00DF7DFF" w:rsidRPr="009806FE">
        <w:t xml:space="preserve">Der </w:t>
      </w:r>
      <w:r w:rsidR="0004798F" w:rsidRPr="009806FE">
        <w:t xml:space="preserve">Architekt und </w:t>
      </w:r>
      <w:proofErr w:type="spellStart"/>
      <w:r w:rsidR="0004798F" w:rsidRPr="009806FE">
        <w:t>Urbanist</w:t>
      </w:r>
      <w:proofErr w:type="spellEnd"/>
      <w:r w:rsidR="0004798F" w:rsidRPr="009806FE">
        <w:t xml:space="preserve"> aus Belgrad</w:t>
      </w:r>
      <w:r w:rsidR="00932361" w:rsidRPr="009806FE">
        <w:t xml:space="preserve"> </w:t>
      </w:r>
      <w:r w:rsidR="0004798F" w:rsidRPr="009806FE">
        <w:t>liess sich von d</w:t>
      </w:r>
      <w:r w:rsidR="00932361" w:rsidRPr="009806FE">
        <w:t xml:space="preserve">en </w:t>
      </w:r>
      <w:r w:rsidR="0004798F" w:rsidRPr="009806FE">
        <w:t>mittelalterlichen Grabstätten inspirieren für seine Bildhauerarbeiten, die</w:t>
      </w:r>
      <w:r w:rsidR="00DF7DFF" w:rsidRPr="009806FE">
        <w:t xml:space="preserve"> zwischen 1952 und 1988 an mehr als 20 Orten im ehemaligen Jugoslawien als Erinnerungsorte an </w:t>
      </w:r>
      <w:r w:rsidR="00932361" w:rsidRPr="009806FE">
        <w:t>Opfer der</w:t>
      </w:r>
      <w:r w:rsidR="00DF7DFF" w:rsidRPr="009806FE">
        <w:t xml:space="preserve"> Zivilbevölkerung während dem 2. Weltkrieg konzipiert und erstellt wurden.</w:t>
      </w:r>
    </w:p>
    <w:p w14:paraId="36D99FC9" w14:textId="0B1D2DF7" w:rsidR="00B52F68" w:rsidRPr="009806FE" w:rsidRDefault="0004798F" w:rsidP="00B52F68">
      <w:r w:rsidRPr="009806FE">
        <w:t xml:space="preserve">Am Nachmittag </w:t>
      </w:r>
      <w:r w:rsidR="00B90B8A" w:rsidRPr="009806FE">
        <w:t>gibt es Zeit</w:t>
      </w:r>
      <w:r w:rsidR="00171AF7" w:rsidRPr="009806FE">
        <w:t xml:space="preserve"> für individuelles Spazieren</w:t>
      </w:r>
      <w:r w:rsidR="00B90B8A" w:rsidRPr="009806FE">
        <w:t xml:space="preserve"> im Städtchen </w:t>
      </w:r>
      <w:proofErr w:type="spellStart"/>
      <w:r w:rsidR="00B90B8A" w:rsidRPr="009806FE">
        <w:t>Travnik</w:t>
      </w:r>
      <w:proofErr w:type="spellEnd"/>
      <w:r w:rsidR="00171AF7" w:rsidRPr="009806FE">
        <w:t xml:space="preserve">. </w:t>
      </w:r>
    </w:p>
    <w:p w14:paraId="18B89C0B" w14:textId="77777777" w:rsidR="0004798F" w:rsidRPr="009806FE" w:rsidRDefault="0004798F" w:rsidP="00B52F68"/>
    <w:p w14:paraId="0A0DD70C" w14:textId="4A119A32" w:rsidR="00B52F68" w:rsidRPr="009806FE" w:rsidRDefault="00B52F68" w:rsidP="00B52F68"/>
    <w:p w14:paraId="3495665F" w14:textId="16695CC2" w:rsidR="00A67BEC" w:rsidRPr="009806FE" w:rsidRDefault="00F53196" w:rsidP="00CE2BD4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</w:t>
      </w:r>
      <w:r w:rsidR="00527246" w:rsidRPr="009806FE">
        <w:rPr>
          <w:b/>
          <w:bCs/>
        </w:rPr>
        <w:t>, Samstag, 13. Oktober</w:t>
      </w:r>
      <w:r w:rsidRPr="009806FE">
        <w:rPr>
          <w:b/>
          <w:bCs/>
        </w:rPr>
        <w:t xml:space="preserve">: </w:t>
      </w:r>
      <w:r w:rsidR="009A3DE3" w:rsidRPr="009806FE">
        <w:rPr>
          <w:b/>
          <w:bCs/>
        </w:rPr>
        <w:t xml:space="preserve">Via </w:t>
      </w:r>
      <w:proofErr w:type="spellStart"/>
      <w:r w:rsidR="009A3DE3" w:rsidRPr="009806FE">
        <w:rPr>
          <w:b/>
          <w:bCs/>
        </w:rPr>
        <w:t>Arcelor-Mittal</w:t>
      </w:r>
      <w:proofErr w:type="spellEnd"/>
      <w:r w:rsidR="009A3DE3" w:rsidRPr="009806FE">
        <w:rPr>
          <w:b/>
          <w:bCs/>
        </w:rPr>
        <w:t xml:space="preserve"> </w:t>
      </w:r>
      <w:proofErr w:type="spellStart"/>
      <w:r w:rsidR="009A3DE3" w:rsidRPr="009806FE">
        <w:rPr>
          <w:b/>
          <w:bCs/>
        </w:rPr>
        <w:t>Zenica</w:t>
      </w:r>
      <w:proofErr w:type="spellEnd"/>
      <w:r w:rsidR="009A3DE3" w:rsidRPr="009806FE">
        <w:rPr>
          <w:b/>
          <w:bCs/>
        </w:rPr>
        <w:t xml:space="preserve"> nach </w:t>
      </w:r>
      <w:r w:rsidRPr="009806FE">
        <w:rPr>
          <w:b/>
          <w:bCs/>
        </w:rPr>
        <w:t xml:space="preserve">Sarajevo </w:t>
      </w:r>
    </w:p>
    <w:p w14:paraId="0D4CF03B" w14:textId="77777777" w:rsidR="00A67BEC" w:rsidRPr="009806FE" w:rsidRDefault="00A67BEC" w:rsidP="00A67BEC">
      <w:pPr>
        <w:rPr>
          <w:b/>
          <w:bCs/>
        </w:rPr>
      </w:pPr>
    </w:p>
    <w:p w14:paraId="0A354827" w14:textId="162A72D8" w:rsidR="009A3DE3" w:rsidRPr="009806FE" w:rsidRDefault="00B90B8A">
      <w:r w:rsidRPr="009806FE">
        <w:t xml:space="preserve">Auf dem Weg nach Sarajevo machen wir einen kurzen Halt in der Stadt </w:t>
      </w:r>
      <w:proofErr w:type="spellStart"/>
      <w:r w:rsidRPr="009806FE">
        <w:t>Zenica</w:t>
      </w:r>
      <w:proofErr w:type="spellEnd"/>
      <w:r w:rsidRPr="009806FE">
        <w:t xml:space="preserve">. Das Städtchen kam zu grossem </w:t>
      </w:r>
      <w:r w:rsidR="00FA57DA" w:rsidRPr="009806FE">
        <w:t>Vermögen</w:t>
      </w:r>
      <w:r w:rsidRPr="009806FE">
        <w:t xml:space="preserve"> nach dem zweiten Weltkrieg, </w:t>
      </w:r>
      <w:r w:rsidR="00FA57DA" w:rsidRPr="009806FE">
        <w:t xml:space="preserve">als </w:t>
      </w:r>
      <w:r w:rsidRPr="009806FE">
        <w:t>während dem erste</w:t>
      </w:r>
      <w:r w:rsidR="00FA57DA" w:rsidRPr="009806FE">
        <w:t>n 5-Jahre-Plan Jugoslawiens</w:t>
      </w:r>
      <w:r w:rsidRPr="009806FE">
        <w:t xml:space="preserve"> das 10km-Durchmesser grosse Areal des Eisenstahlwerks </w:t>
      </w:r>
      <w:proofErr w:type="spellStart"/>
      <w:r w:rsidRPr="009806FE">
        <w:t>Zenica</w:t>
      </w:r>
      <w:proofErr w:type="spellEnd"/>
      <w:r w:rsidR="006C73F3" w:rsidRPr="009806FE">
        <w:t xml:space="preserve"> ausgebaut wurde und mit voller Kapazität und rund 23'000 Angestellten während mehreren Jahrzehnten Metall zum Schmelzen brachte. Das Nationaltheater </w:t>
      </w:r>
      <w:proofErr w:type="spellStart"/>
      <w:r w:rsidR="006C73F3" w:rsidRPr="009806FE">
        <w:t>Zenica</w:t>
      </w:r>
      <w:proofErr w:type="spellEnd"/>
      <w:r w:rsidR="006C73F3" w:rsidRPr="009806FE">
        <w:t xml:space="preserve">, ein preisgekröntes Bauwerk sozialistischer Architektur aus den Ende 70ern, zeugt von der Blütezeit der </w:t>
      </w:r>
      <w:r w:rsidR="009A3DE3" w:rsidRPr="009806FE">
        <w:t xml:space="preserve">Stadt, die </w:t>
      </w:r>
      <w:r w:rsidR="00527246" w:rsidRPr="009806FE">
        <w:t xml:space="preserve">allerdings </w:t>
      </w:r>
      <w:r w:rsidR="006C73F3" w:rsidRPr="009806FE">
        <w:t xml:space="preserve">insbesondere im Winterhalbjahr </w:t>
      </w:r>
      <w:r w:rsidR="009A3DE3" w:rsidRPr="009806FE">
        <w:t>stark unter</w:t>
      </w:r>
      <w:r w:rsidR="006C73F3" w:rsidRPr="009806FE">
        <w:t xml:space="preserve"> den Emissionen des </w:t>
      </w:r>
      <w:proofErr w:type="spellStart"/>
      <w:r w:rsidR="009A3DE3" w:rsidRPr="009806FE">
        <w:t>Arcelor-Mittal</w:t>
      </w:r>
      <w:proofErr w:type="spellEnd"/>
      <w:r w:rsidR="009A3DE3" w:rsidRPr="009806FE">
        <w:t xml:space="preserve"> Konglomerates</w:t>
      </w:r>
      <w:r w:rsidR="006C73F3" w:rsidRPr="009806FE">
        <w:t xml:space="preserve"> leidet.</w:t>
      </w:r>
      <w:r w:rsidR="00A93B7A" w:rsidRPr="009806FE">
        <w:t xml:space="preserve"> Mit dem lokalen Zug, in Kompositionen</w:t>
      </w:r>
      <w:r w:rsidR="00067066" w:rsidRPr="009806FE">
        <w:t xml:space="preserve"> der sozialistisch-jugoslawischen 70er-Jahre, fahren wir direkt ins Zentrum Sarajevos.</w:t>
      </w:r>
    </w:p>
    <w:p w14:paraId="68A0A50F" w14:textId="2FBADA92" w:rsidR="00A67BEC" w:rsidRPr="009806FE" w:rsidRDefault="00A67BEC"/>
    <w:p w14:paraId="4F83A229" w14:textId="04FD9620" w:rsidR="00A67BEC" w:rsidRPr="009806FE" w:rsidRDefault="00527246" w:rsidP="00A67BEC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 xml:space="preserve">Tag, Sonntag, 14. Oktober: </w:t>
      </w:r>
      <w:r w:rsidR="009A3DE3" w:rsidRPr="009806FE">
        <w:rPr>
          <w:b/>
          <w:bCs/>
        </w:rPr>
        <w:t>Sarajevo</w:t>
      </w:r>
    </w:p>
    <w:p w14:paraId="5DB06CFD" w14:textId="69F54D19" w:rsidR="009A3DE3" w:rsidRPr="009806FE" w:rsidRDefault="009A3DE3" w:rsidP="009A3DE3">
      <w:pPr>
        <w:rPr>
          <w:b/>
          <w:bCs/>
        </w:rPr>
      </w:pPr>
    </w:p>
    <w:p w14:paraId="790553E7" w14:textId="650A43CC" w:rsidR="00CF4172" w:rsidRPr="009806FE" w:rsidRDefault="00527246" w:rsidP="00CF4172">
      <w:pPr>
        <w:rPr>
          <w:bCs/>
        </w:rPr>
      </w:pPr>
      <w:r w:rsidRPr="009806FE">
        <w:rPr>
          <w:bCs/>
        </w:rPr>
        <w:t xml:space="preserve">Es </w:t>
      </w:r>
      <w:r w:rsidR="00BB6F2B" w:rsidRPr="009806FE">
        <w:rPr>
          <w:bCs/>
        </w:rPr>
        <w:t xml:space="preserve">riecht nach bosnischem Kaffee, </w:t>
      </w:r>
      <w:proofErr w:type="spellStart"/>
      <w:r w:rsidR="00BB6F2B" w:rsidRPr="009806FE">
        <w:rPr>
          <w:bCs/>
        </w:rPr>
        <w:t>Rahat</w:t>
      </w:r>
      <w:proofErr w:type="spellEnd"/>
      <w:r w:rsidR="00BB6F2B" w:rsidRPr="009806FE">
        <w:rPr>
          <w:bCs/>
        </w:rPr>
        <w:t xml:space="preserve"> </w:t>
      </w:r>
      <w:proofErr w:type="spellStart"/>
      <w:r w:rsidR="00BB6F2B" w:rsidRPr="009806FE">
        <w:rPr>
          <w:bCs/>
        </w:rPr>
        <w:t>Lokum</w:t>
      </w:r>
      <w:proofErr w:type="spellEnd"/>
      <w:r w:rsidR="00BB6F2B" w:rsidRPr="009806FE">
        <w:rPr>
          <w:bCs/>
        </w:rPr>
        <w:t xml:space="preserve"> und </w:t>
      </w:r>
      <w:proofErr w:type="gramStart"/>
      <w:r w:rsidR="00BB6F2B" w:rsidRPr="009806FE">
        <w:rPr>
          <w:bCs/>
        </w:rPr>
        <w:t>frischgebackenen</w:t>
      </w:r>
      <w:proofErr w:type="gramEnd"/>
      <w:r w:rsidR="00BB6F2B" w:rsidRPr="009806FE">
        <w:rPr>
          <w:bCs/>
        </w:rPr>
        <w:t xml:space="preserve"> </w:t>
      </w:r>
      <w:proofErr w:type="spellStart"/>
      <w:r w:rsidR="00BB6F2B" w:rsidRPr="009806FE">
        <w:rPr>
          <w:bCs/>
        </w:rPr>
        <w:t>Baklava</w:t>
      </w:r>
      <w:proofErr w:type="spellEnd"/>
      <w:r w:rsidR="00BB6F2B" w:rsidRPr="009806FE">
        <w:rPr>
          <w:bCs/>
        </w:rPr>
        <w:t xml:space="preserve">, die </w:t>
      </w:r>
      <w:proofErr w:type="spellStart"/>
      <w:r w:rsidR="00BB6F2B" w:rsidRPr="009806FE">
        <w:rPr>
          <w:bCs/>
        </w:rPr>
        <w:t>Muezzine</w:t>
      </w:r>
      <w:proofErr w:type="spellEnd"/>
      <w:r w:rsidR="00BB6F2B" w:rsidRPr="009806FE">
        <w:rPr>
          <w:bCs/>
        </w:rPr>
        <w:t xml:space="preserve"> rufen polyphone Klänge von den Minaretten</w:t>
      </w:r>
      <w:r w:rsidRPr="009806FE">
        <w:rPr>
          <w:bCs/>
        </w:rPr>
        <w:t xml:space="preserve"> -</w:t>
      </w:r>
      <w:r w:rsidR="00BB6F2B" w:rsidRPr="009806FE">
        <w:rPr>
          <w:bCs/>
        </w:rPr>
        <w:t xml:space="preserve"> </w:t>
      </w:r>
      <w:r w:rsidR="00E9788B" w:rsidRPr="009806FE">
        <w:rPr>
          <w:bCs/>
        </w:rPr>
        <w:t>sind wir tatsächlich noch in Europa?</w:t>
      </w:r>
      <w:r w:rsidR="00BB6F2B" w:rsidRPr="009806FE">
        <w:rPr>
          <w:bCs/>
        </w:rPr>
        <w:t xml:space="preserve"> Sarajevo hat </w:t>
      </w:r>
      <w:r w:rsidR="00392BA8" w:rsidRPr="009806FE">
        <w:rPr>
          <w:bCs/>
        </w:rPr>
        <w:t xml:space="preserve">sehr viel </w:t>
      </w:r>
      <w:r w:rsidR="00BB6F2B" w:rsidRPr="009806FE">
        <w:rPr>
          <w:bCs/>
        </w:rPr>
        <w:t>zu bieten</w:t>
      </w:r>
      <w:r w:rsidR="00392BA8" w:rsidRPr="009806FE">
        <w:rPr>
          <w:bCs/>
        </w:rPr>
        <w:t xml:space="preserve"> und zeu</w:t>
      </w:r>
      <w:r w:rsidR="00E9788B" w:rsidRPr="009806FE">
        <w:rPr>
          <w:bCs/>
        </w:rPr>
        <w:t>gt von seiner jahrhundertealten</w:t>
      </w:r>
      <w:r w:rsidR="00392BA8" w:rsidRPr="009806FE">
        <w:rPr>
          <w:bCs/>
        </w:rPr>
        <w:t xml:space="preserve"> bewegten Geschichte</w:t>
      </w:r>
      <w:r w:rsidR="00BB6F2B" w:rsidRPr="009806FE">
        <w:rPr>
          <w:bCs/>
        </w:rPr>
        <w:t xml:space="preserve">. </w:t>
      </w:r>
      <w:r w:rsidR="00067066" w:rsidRPr="009806FE">
        <w:rPr>
          <w:bCs/>
        </w:rPr>
        <w:t>W</w:t>
      </w:r>
      <w:r w:rsidR="00BB6F2B" w:rsidRPr="009806FE">
        <w:rPr>
          <w:bCs/>
        </w:rPr>
        <w:t xml:space="preserve">ir </w:t>
      </w:r>
      <w:r w:rsidR="00E9788B" w:rsidRPr="009806FE">
        <w:rPr>
          <w:bCs/>
        </w:rPr>
        <w:t>haben Zeit,</w:t>
      </w:r>
      <w:r w:rsidR="00067066" w:rsidRPr="009806FE">
        <w:rPr>
          <w:bCs/>
        </w:rPr>
        <w:t xml:space="preserve"> </w:t>
      </w:r>
      <w:r w:rsidR="00BB6F2B" w:rsidRPr="009806FE">
        <w:rPr>
          <w:bCs/>
        </w:rPr>
        <w:t>die Altstadt</w:t>
      </w:r>
      <w:r w:rsidR="00E9788B" w:rsidRPr="009806FE">
        <w:rPr>
          <w:bCs/>
        </w:rPr>
        <w:t xml:space="preserve"> zu erkunden</w:t>
      </w:r>
      <w:r w:rsidR="00BB6F2B" w:rsidRPr="009806FE">
        <w:rPr>
          <w:bCs/>
        </w:rPr>
        <w:t xml:space="preserve">, vorbei am Tatort des Attentats auf Erzherzog Franz-Joseph und seine Gemahlin, </w:t>
      </w:r>
      <w:r w:rsidR="00E9788B" w:rsidRPr="009806FE">
        <w:rPr>
          <w:bCs/>
        </w:rPr>
        <w:t>dem</w:t>
      </w:r>
      <w:r w:rsidR="00CF4172" w:rsidRPr="009806FE">
        <w:rPr>
          <w:bCs/>
        </w:rPr>
        <w:t xml:space="preserve"> Fleisch- und </w:t>
      </w:r>
      <w:r w:rsidR="00932361" w:rsidRPr="009806FE">
        <w:rPr>
          <w:bCs/>
        </w:rPr>
        <w:t>Käsemarkt, de</w:t>
      </w:r>
      <w:r w:rsidR="00E9788B" w:rsidRPr="009806FE">
        <w:rPr>
          <w:bCs/>
        </w:rPr>
        <w:t>m</w:t>
      </w:r>
      <w:r w:rsidR="00CF4172" w:rsidRPr="009806FE">
        <w:rPr>
          <w:bCs/>
        </w:rPr>
        <w:t xml:space="preserve"> Handwerkerviertel</w:t>
      </w:r>
      <w:r w:rsidR="00932361" w:rsidRPr="009806FE">
        <w:rPr>
          <w:bCs/>
        </w:rPr>
        <w:t>,..</w:t>
      </w:r>
      <w:r w:rsidR="00CF4172" w:rsidRPr="009806FE">
        <w:rPr>
          <w:bCs/>
        </w:rPr>
        <w:t xml:space="preserve">. Wer möchte, fährt mit der brandneu wiedererstellten Seilbahn auf den </w:t>
      </w:r>
      <w:proofErr w:type="spellStart"/>
      <w:r w:rsidR="00CF4172" w:rsidRPr="009806FE">
        <w:rPr>
          <w:bCs/>
        </w:rPr>
        <w:t>Trebević</w:t>
      </w:r>
      <w:proofErr w:type="spellEnd"/>
      <w:r w:rsidR="00CF4172" w:rsidRPr="009806FE">
        <w:rPr>
          <w:bCs/>
        </w:rPr>
        <w:t xml:space="preserve">, den «Olympischen Berg» </w:t>
      </w:r>
      <w:r w:rsidR="00E9788B" w:rsidRPr="009806FE">
        <w:rPr>
          <w:bCs/>
        </w:rPr>
        <w:t xml:space="preserve">mit </w:t>
      </w:r>
      <w:r w:rsidR="007E5092" w:rsidRPr="009806FE">
        <w:rPr>
          <w:bCs/>
        </w:rPr>
        <w:t>seiner</w:t>
      </w:r>
      <w:r w:rsidR="00E9788B" w:rsidRPr="009806FE">
        <w:rPr>
          <w:bCs/>
        </w:rPr>
        <w:t xml:space="preserve"> </w:t>
      </w:r>
      <w:r w:rsidR="00CF4172" w:rsidRPr="009806FE">
        <w:rPr>
          <w:bCs/>
        </w:rPr>
        <w:t xml:space="preserve">Bobbahn der </w:t>
      </w:r>
      <w:r w:rsidR="00392BA8" w:rsidRPr="009806FE">
        <w:rPr>
          <w:bCs/>
        </w:rPr>
        <w:t>Winterspiele 1984. Die</w:t>
      </w:r>
      <w:r w:rsidR="00CF4172" w:rsidRPr="009806FE">
        <w:rPr>
          <w:bCs/>
        </w:rPr>
        <w:t xml:space="preserve"> </w:t>
      </w:r>
      <w:r w:rsidR="00392BA8" w:rsidRPr="009806FE">
        <w:rPr>
          <w:bCs/>
        </w:rPr>
        <w:t>grandiose</w:t>
      </w:r>
      <w:r w:rsidR="00CF4172" w:rsidRPr="009806FE">
        <w:rPr>
          <w:bCs/>
        </w:rPr>
        <w:t xml:space="preserve"> Aussicht auf die Stadt</w:t>
      </w:r>
      <w:r w:rsidR="00392BA8" w:rsidRPr="009806FE">
        <w:rPr>
          <w:bCs/>
        </w:rPr>
        <w:t>, errichtet</w:t>
      </w:r>
      <w:r w:rsidR="00CF4172" w:rsidRPr="009806FE">
        <w:rPr>
          <w:bCs/>
        </w:rPr>
        <w:t xml:space="preserve"> </w:t>
      </w:r>
      <w:r w:rsidR="00392BA8" w:rsidRPr="009806FE">
        <w:rPr>
          <w:bCs/>
        </w:rPr>
        <w:t xml:space="preserve">entlang der </w:t>
      </w:r>
      <w:proofErr w:type="spellStart"/>
      <w:r w:rsidR="00392BA8" w:rsidRPr="009806FE">
        <w:rPr>
          <w:bCs/>
        </w:rPr>
        <w:t>Miljacka</w:t>
      </w:r>
      <w:proofErr w:type="spellEnd"/>
      <w:r w:rsidR="0035495E" w:rsidRPr="009806FE">
        <w:rPr>
          <w:bCs/>
        </w:rPr>
        <w:t>,</w:t>
      </w:r>
      <w:r w:rsidR="00392BA8" w:rsidRPr="009806FE">
        <w:rPr>
          <w:bCs/>
        </w:rPr>
        <w:t xml:space="preserve"> umgeben von mindestens sieben </w:t>
      </w:r>
      <w:r w:rsidR="00CF4172" w:rsidRPr="009806FE">
        <w:rPr>
          <w:bCs/>
        </w:rPr>
        <w:t>Berge</w:t>
      </w:r>
      <w:r w:rsidR="00392BA8" w:rsidRPr="009806FE">
        <w:rPr>
          <w:bCs/>
        </w:rPr>
        <w:t>n</w:t>
      </w:r>
      <w:r w:rsidR="00CF4172" w:rsidRPr="009806FE">
        <w:rPr>
          <w:bCs/>
        </w:rPr>
        <w:t xml:space="preserve">, </w:t>
      </w:r>
      <w:r w:rsidR="00392BA8" w:rsidRPr="009806FE">
        <w:rPr>
          <w:bCs/>
        </w:rPr>
        <w:t>lohnt sich!</w:t>
      </w:r>
      <w:r w:rsidRPr="009806FE">
        <w:rPr>
          <w:bCs/>
        </w:rPr>
        <w:t xml:space="preserve"> </w:t>
      </w:r>
    </w:p>
    <w:p w14:paraId="029BB55E" w14:textId="5A9913E4" w:rsidR="009A3DE3" w:rsidRPr="009806FE" w:rsidRDefault="009A3DE3" w:rsidP="00CF4172">
      <w:pPr>
        <w:rPr>
          <w:bCs/>
        </w:rPr>
      </w:pPr>
    </w:p>
    <w:p w14:paraId="290FCB4B" w14:textId="3B10FC8A" w:rsidR="00527246" w:rsidRPr="009806FE" w:rsidRDefault="00527246" w:rsidP="00527246">
      <w:pPr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Tag, Montag, 15. Oktober: Bus- und Bahnreise Sarajevo-</w:t>
      </w:r>
      <w:proofErr w:type="spellStart"/>
      <w:r w:rsidRPr="009806FE">
        <w:rPr>
          <w:b/>
          <w:bCs/>
        </w:rPr>
        <w:t>Slavonski</w:t>
      </w:r>
      <w:proofErr w:type="spellEnd"/>
      <w:r w:rsidRPr="009806FE">
        <w:rPr>
          <w:b/>
          <w:bCs/>
        </w:rPr>
        <w:t xml:space="preserve"> Brod-Zürich</w:t>
      </w:r>
    </w:p>
    <w:p w14:paraId="43FD8B33" w14:textId="77777777" w:rsidR="00527246" w:rsidRPr="009806FE" w:rsidRDefault="00527246" w:rsidP="00527246">
      <w:pPr>
        <w:ind w:left="720"/>
        <w:rPr>
          <w:b/>
          <w:bCs/>
        </w:rPr>
      </w:pPr>
    </w:p>
    <w:p w14:paraId="168CD821" w14:textId="7135B39D" w:rsidR="00527246" w:rsidRPr="009806FE" w:rsidRDefault="00527246" w:rsidP="00527246">
      <w:pPr>
        <w:ind w:left="720"/>
        <w:rPr>
          <w:bCs/>
        </w:rPr>
      </w:pPr>
      <w:r w:rsidRPr="009806FE">
        <w:rPr>
          <w:bCs/>
        </w:rPr>
        <w:t xml:space="preserve">Mit einem Linienbus fahren wir am Montagmorgen von Sarajevo nach </w:t>
      </w:r>
      <w:proofErr w:type="spellStart"/>
      <w:r w:rsidRPr="009806FE">
        <w:rPr>
          <w:bCs/>
        </w:rPr>
        <w:t>Slavonski</w:t>
      </w:r>
      <w:proofErr w:type="spellEnd"/>
      <w:r w:rsidRPr="009806FE">
        <w:rPr>
          <w:bCs/>
        </w:rPr>
        <w:t xml:space="preserve"> Brod, von wo wir den Nachtzug </w:t>
      </w:r>
      <w:proofErr w:type="spellStart"/>
      <w:r w:rsidRPr="009806FE">
        <w:rPr>
          <w:bCs/>
        </w:rPr>
        <w:t>EuroNight</w:t>
      </w:r>
      <w:proofErr w:type="spellEnd"/>
      <w:r w:rsidRPr="009806FE">
        <w:rPr>
          <w:bCs/>
        </w:rPr>
        <w:t xml:space="preserve"> Richtung Zürich nehmen. Die Rückreise kann auf W</w:t>
      </w:r>
      <w:r w:rsidR="001A1F65" w:rsidRPr="009806FE">
        <w:rPr>
          <w:bCs/>
        </w:rPr>
        <w:t>u</w:t>
      </w:r>
      <w:r w:rsidRPr="009806FE">
        <w:rPr>
          <w:bCs/>
        </w:rPr>
        <w:t xml:space="preserve">nsch individuell organisiert werden. </w:t>
      </w:r>
    </w:p>
    <w:p w14:paraId="0BE14029" w14:textId="77777777" w:rsidR="00326882" w:rsidRPr="009806FE" w:rsidRDefault="00326882" w:rsidP="001A1F65">
      <w:pPr>
        <w:rPr>
          <w:bCs/>
        </w:rPr>
      </w:pPr>
    </w:p>
    <w:p w14:paraId="5B67293A" w14:textId="53CEFAA7" w:rsidR="00326882" w:rsidRPr="009806FE" w:rsidRDefault="000274EB" w:rsidP="001A1F65">
      <w:pPr>
        <w:pStyle w:val="Listenabsatz"/>
        <w:numPr>
          <w:ilvl w:val="0"/>
          <w:numId w:val="4"/>
        </w:numPr>
        <w:rPr>
          <w:b/>
          <w:bCs/>
        </w:rPr>
      </w:pPr>
      <w:r w:rsidRPr="009806FE">
        <w:rPr>
          <w:b/>
          <w:bCs/>
        </w:rPr>
        <w:t>Tag, Dienstag, 16</w:t>
      </w:r>
      <w:r w:rsidR="00326882" w:rsidRPr="009806FE">
        <w:rPr>
          <w:b/>
          <w:bCs/>
        </w:rPr>
        <w:t>. Oktober</w:t>
      </w:r>
    </w:p>
    <w:p w14:paraId="013CE129" w14:textId="77777777" w:rsidR="00326882" w:rsidRPr="009806FE" w:rsidRDefault="00326882" w:rsidP="001A1F65">
      <w:pPr>
        <w:pStyle w:val="Listenabsatz"/>
        <w:rPr>
          <w:b/>
          <w:bCs/>
        </w:rPr>
      </w:pPr>
    </w:p>
    <w:p w14:paraId="179690E1" w14:textId="7BB73186" w:rsidR="00326882" w:rsidRPr="00886E81" w:rsidRDefault="00326882" w:rsidP="001A1F65">
      <w:pPr>
        <w:pStyle w:val="Listenabsatz"/>
        <w:rPr>
          <w:bCs/>
        </w:rPr>
      </w:pPr>
      <w:r w:rsidRPr="009806FE">
        <w:rPr>
          <w:bCs/>
        </w:rPr>
        <w:t>Wir erreichen Zürich um 09h20.</w:t>
      </w:r>
    </w:p>
    <w:p w14:paraId="57E96EEA" w14:textId="77777777" w:rsidR="000E765C" w:rsidRPr="00886E81" w:rsidRDefault="000E765C" w:rsidP="001A1F65">
      <w:pPr>
        <w:pStyle w:val="Listenabsatz"/>
        <w:rPr>
          <w:bCs/>
        </w:rPr>
      </w:pPr>
    </w:p>
    <w:p w14:paraId="3150FB4C" w14:textId="77777777" w:rsidR="000E765C" w:rsidRPr="00886E81" w:rsidRDefault="000E765C" w:rsidP="001A1F65">
      <w:pPr>
        <w:pStyle w:val="Listenabsatz"/>
        <w:rPr>
          <w:bCs/>
        </w:rPr>
      </w:pPr>
    </w:p>
    <w:p w14:paraId="0AC568DB" w14:textId="77777777" w:rsidR="000E765C" w:rsidRPr="00886E81" w:rsidRDefault="000E765C" w:rsidP="001A1F65">
      <w:pPr>
        <w:pStyle w:val="Listenabsatz"/>
        <w:rPr>
          <w:bCs/>
        </w:rPr>
      </w:pPr>
    </w:p>
    <w:p w14:paraId="1E96FE82" w14:textId="37A784E1" w:rsidR="00F53196" w:rsidRPr="00886E81" w:rsidRDefault="00F53196" w:rsidP="00554740">
      <w:pPr>
        <w:widowControl/>
        <w:suppressAutoHyphens w:val="0"/>
        <w:autoSpaceDN/>
        <w:textAlignment w:val="auto"/>
        <w:rPr>
          <w:rFonts w:cs="Mangal"/>
          <w:bCs/>
          <w:szCs w:val="21"/>
        </w:rPr>
      </w:pPr>
    </w:p>
    <w:sectPr w:rsidR="00F53196" w:rsidRPr="00886E81" w:rsidSect="00C64EA3">
      <w:headerReference w:type="default" r:id="rId8"/>
      <w:footerReference w:type="default" r:id="rId9"/>
      <w:pgSz w:w="11906" w:h="16838"/>
      <w:pgMar w:top="993" w:right="720" w:bottom="720" w:left="720" w:header="720" w:footer="2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D0C4E" w14:textId="77777777" w:rsidR="00FA57DA" w:rsidRDefault="00FA57DA">
      <w:r>
        <w:separator/>
      </w:r>
    </w:p>
  </w:endnote>
  <w:endnote w:type="continuationSeparator" w:id="0">
    <w:p w14:paraId="374E1390" w14:textId="77777777" w:rsidR="00FA57DA" w:rsidRDefault="00F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8051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3F4AC0" w14:textId="07AEA364" w:rsidR="00390A92" w:rsidRPr="00C64EA3" w:rsidRDefault="00390A92">
        <w:pPr>
          <w:pStyle w:val="Fuzeile"/>
          <w:jc w:val="right"/>
          <w:rPr>
            <w:sz w:val="16"/>
            <w:szCs w:val="16"/>
          </w:rPr>
        </w:pPr>
        <w:r w:rsidRPr="00C64EA3">
          <w:rPr>
            <w:sz w:val="16"/>
            <w:szCs w:val="16"/>
          </w:rPr>
          <w:fldChar w:fldCharType="begin"/>
        </w:r>
        <w:r w:rsidRPr="00C64EA3">
          <w:rPr>
            <w:sz w:val="16"/>
            <w:szCs w:val="16"/>
          </w:rPr>
          <w:instrText>PAGE   \* MERGEFORMAT</w:instrText>
        </w:r>
        <w:r w:rsidRPr="00C64EA3">
          <w:rPr>
            <w:sz w:val="16"/>
            <w:szCs w:val="16"/>
          </w:rPr>
          <w:fldChar w:fldCharType="separate"/>
        </w:r>
        <w:r w:rsidR="00D90419" w:rsidRPr="00D90419">
          <w:rPr>
            <w:noProof/>
            <w:sz w:val="16"/>
            <w:szCs w:val="16"/>
            <w:lang w:val="fr-FR"/>
          </w:rPr>
          <w:t>1</w:t>
        </w:r>
        <w:r w:rsidRPr="00C64EA3">
          <w:rPr>
            <w:sz w:val="16"/>
            <w:szCs w:val="16"/>
          </w:rPr>
          <w:fldChar w:fldCharType="end"/>
        </w:r>
      </w:p>
    </w:sdtContent>
  </w:sdt>
  <w:p w14:paraId="78D2A194" w14:textId="77777777" w:rsidR="00FA57DA" w:rsidRDefault="00FA57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59DA" w14:textId="77777777" w:rsidR="00FA57DA" w:rsidRDefault="00FA57DA">
      <w:r>
        <w:rPr>
          <w:color w:val="000000"/>
        </w:rPr>
        <w:separator/>
      </w:r>
    </w:p>
  </w:footnote>
  <w:footnote w:type="continuationSeparator" w:id="0">
    <w:p w14:paraId="07018460" w14:textId="77777777" w:rsidR="00FA57DA" w:rsidRDefault="00FA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32E89" w14:textId="30B4F5EB" w:rsidR="00FA57DA" w:rsidRDefault="008B668F" w:rsidP="008B668F">
    <w:pPr>
      <w:pStyle w:val="Kopfzeil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Natu</w:t>
    </w:r>
    <w:r w:rsidR="00C00B90">
      <w:rPr>
        <w:i/>
        <w:iCs/>
        <w:sz w:val="20"/>
        <w:szCs w:val="20"/>
      </w:rPr>
      <w:t xml:space="preserve">r- und Kulturreise nach Bosnien. </w:t>
    </w:r>
    <w:hyperlink r:id="rId1" w:history="1">
      <w:r w:rsidR="00C00B90" w:rsidRPr="00716536">
        <w:rPr>
          <w:rStyle w:val="Hyperlink"/>
          <w:i/>
          <w:iCs/>
          <w:sz w:val="20"/>
          <w:szCs w:val="20"/>
        </w:rPr>
        <w:t>www.arcatour.ch</w:t>
      </w:r>
    </w:hyperlink>
    <w:r w:rsidR="00C00B90">
      <w:rPr>
        <w:i/>
        <w:iCs/>
        <w:sz w:val="20"/>
        <w:szCs w:val="20"/>
      </w:rPr>
      <w:t xml:space="preserve">. </w:t>
    </w:r>
    <w:proofErr w:type="spellStart"/>
    <w:r w:rsidR="00FA57DA">
      <w:rPr>
        <w:i/>
        <w:iCs/>
        <w:sz w:val="20"/>
        <w:szCs w:val="20"/>
      </w:rPr>
      <w:t>Maiann</w:t>
    </w:r>
    <w:proofErr w:type="spellEnd"/>
    <w:r w:rsidR="00FA57DA">
      <w:rPr>
        <w:i/>
        <w:iCs/>
        <w:sz w:val="20"/>
        <w:szCs w:val="20"/>
      </w:rPr>
      <w:t xml:space="preserve"> </w:t>
    </w:r>
    <w:proofErr w:type="spellStart"/>
    <w:r w:rsidR="00FA57DA">
      <w:rPr>
        <w:i/>
        <w:iCs/>
        <w:sz w:val="20"/>
        <w:szCs w:val="20"/>
      </w:rPr>
      <w:t>Suhner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160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835AB"/>
    <w:multiLevelType w:val="hybridMultilevel"/>
    <w:tmpl w:val="16E22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237"/>
    <w:multiLevelType w:val="multilevel"/>
    <w:tmpl w:val="4EC446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Segoe UI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Segoe UI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Segoe UI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Segoe UI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Segoe UI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Segoe UI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Segoe UI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Segoe UI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Segoe UI"/>
      </w:rPr>
    </w:lvl>
  </w:abstractNum>
  <w:abstractNum w:abstractNumId="3" w15:restartNumberingAfterBreak="0">
    <w:nsid w:val="1A3172C9"/>
    <w:multiLevelType w:val="hybridMultilevel"/>
    <w:tmpl w:val="E6C81B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3D26"/>
    <w:multiLevelType w:val="hybridMultilevel"/>
    <w:tmpl w:val="941093F0"/>
    <w:lvl w:ilvl="0" w:tplc="FCCA8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3F7"/>
    <w:multiLevelType w:val="hybridMultilevel"/>
    <w:tmpl w:val="0DD608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28A6"/>
    <w:multiLevelType w:val="hybridMultilevel"/>
    <w:tmpl w:val="941093F0"/>
    <w:lvl w:ilvl="0" w:tplc="FCCA8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4492"/>
    <w:multiLevelType w:val="hybridMultilevel"/>
    <w:tmpl w:val="3CDAF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61EFC"/>
    <w:multiLevelType w:val="hybridMultilevel"/>
    <w:tmpl w:val="AF224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9A"/>
    <w:rsid w:val="00006E76"/>
    <w:rsid w:val="00011B67"/>
    <w:rsid w:val="000176E9"/>
    <w:rsid w:val="00020E6B"/>
    <w:rsid w:val="000274EB"/>
    <w:rsid w:val="00030F06"/>
    <w:rsid w:val="0004798F"/>
    <w:rsid w:val="00067066"/>
    <w:rsid w:val="00097AD0"/>
    <w:rsid w:val="000E765C"/>
    <w:rsid w:val="000F7451"/>
    <w:rsid w:val="001063C7"/>
    <w:rsid w:val="00110FE5"/>
    <w:rsid w:val="0011407A"/>
    <w:rsid w:val="0015286F"/>
    <w:rsid w:val="0016468E"/>
    <w:rsid w:val="00171AF7"/>
    <w:rsid w:val="001915E2"/>
    <w:rsid w:val="0019706E"/>
    <w:rsid w:val="001A1F65"/>
    <w:rsid w:val="001D1DD3"/>
    <w:rsid w:val="00205865"/>
    <w:rsid w:val="0027630B"/>
    <w:rsid w:val="0028015C"/>
    <w:rsid w:val="002837AB"/>
    <w:rsid w:val="002D1EB9"/>
    <w:rsid w:val="00323CFA"/>
    <w:rsid w:val="00326882"/>
    <w:rsid w:val="00350184"/>
    <w:rsid w:val="0035495E"/>
    <w:rsid w:val="0036535F"/>
    <w:rsid w:val="003725FD"/>
    <w:rsid w:val="00384C3F"/>
    <w:rsid w:val="00390A92"/>
    <w:rsid w:val="00392BA8"/>
    <w:rsid w:val="003B209A"/>
    <w:rsid w:val="003B4CDB"/>
    <w:rsid w:val="003B6FFE"/>
    <w:rsid w:val="003B7B3D"/>
    <w:rsid w:val="00402F45"/>
    <w:rsid w:val="0040630A"/>
    <w:rsid w:val="00417A9A"/>
    <w:rsid w:val="00431382"/>
    <w:rsid w:val="00441E84"/>
    <w:rsid w:val="00463930"/>
    <w:rsid w:val="004952EC"/>
    <w:rsid w:val="004C0A27"/>
    <w:rsid w:val="004E215C"/>
    <w:rsid w:val="00513840"/>
    <w:rsid w:val="00527246"/>
    <w:rsid w:val="00543C80"/>
    <w:rsid w:val="00554740"/>
    <w:rsid w:val="00580C47"/>
    <w:rsid w:val="0059604F"/>
    <w:rsid w:val="005B6E0A"/>
    <w:rsid w:val="005C26F0"/>
    <w:rsid w:val="005D0A57"/>
    <w:rsid w:val="00600D83"/>
    <w:rsid w:val="00616B0B"/>
    <w:rsid w:val="006800C6"/>
    <w:rsid w:val="006C73F3"/>
    <w:rsid w:val="006D770E"/>
    <w:rsid w:val="007156DE"/>
    <w:rsid w:val="00716885"/>
    <w:rsid w:val="00721CC9"/>
    <w:rsid w:val="00733444"/>
    <w:rsid w:val="0077262A"/>
    <w:rsid w:val="007A23F9"/>
    <w:rsid w:val="007D6C9F"/>
    <w:rsid w:val="007E1C8E"/>
    <w:rsid w:val="007E5092"/>
    <w:rsid w:val="00813A4C"/>
    <w:rsid w:val="00857421"/>
    <w:rsid w:val="00886E81"/>
    <w:rsid w:val="0089284C"/>
    <w:rsid w:val="008B668F"/>
    <w:rsid w:val="008B6ABF"/>
    <w:rsid w:val="008F295D"/>
    <w:rsid w:val="00932361"/>
    <w:rsid w:val="00934E7D"/>
    <w:rsid w:val="009806FE"/>
    <w:rsid w:val="009A3DE3"/>
    <w:rsid w:val="00A67BEC"/>
    <w:rsid w:val="00A7459B"/>
    <w:rsid w:val="00A92E75"/>
    <w:rsid w:val="00A93B7A"/>
    <w:rsid w:val="00A94980"/>
    <w:rsid w:val="00AB4C2C"/>
    <w:rsid w:val="00AE5C86"/>
    <w:rsid w:val="00AF4DCB"/>
    <w:rsid w:val="00AF5241"/>
    <w:rsid w:val="00B12328"/>
    <w:rsid w:val="00B22166"/>
    <w:rsid w:val="00B52F68"/>
    <w:rsid w:val="00B90B8A"/>
    <w:rsid w:val="00BA2915"/>
    <w:rsid w:val="00BB6F2B"/>
    <w:rsid w:val="00BE6E6D"/>
    <w:rsid w:val="00C00B90"/>
    <w:rsid w:val="00C444E9"/>
    <w:rsid w:val="00C64EA3"/>
    <w:rsid w:val="00C93CE2"/>
    <w:rsid w:val="00CE2BD4"/>
    <w:rsid w:val="00CF13F8"/>
    <w:rsid w:val="00CF4172"/>
    <w:rsid w:val="00D04319"/>
    <w:rsid w:val="00D23070"/>
    <w:rsid w:val="00D900D2"/>
    <w:rsid w:val="00D90419"/>
    <w:rsid w:val="00DA420E"/>
    <w:rsid w:val="00DF7DFF"/>
    <w:rsid w:val="00E06394"/>
    <w:rsid w:val="00E41C7C"/>
    <w:rsid w:val="00E62423"/>
    <w:rsid w:val="00E9788B"/>
    <w:rsid w:val="00EB6086"/>
    <w:rsid w:val="00EC7236"/>
    <w:rsid w:val="00F40CCB"/>
    <w:rsid w:val="00F53196"/>
    <w:rsid w:val="00F5479F"/>
    <w:rsid w:val="00F865D6"/>
    <w:rsid w:val="00FA57DA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31724BEF"/>
  <w14:defaultImageDpi w14:val="300"/>
  <w15:docId w15:val="{2AD5DC3B-0F44-40EE-92C9-244BB46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Helvetica"/>
        <w:lang w:val="cs-CZ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Kommentarzeichen">
    <w:name w:val="annotation reference"/>
    <w:uiPriority w:val="99"/>
    <w:semiHidden/>
    <w:unhideWhenUsed/>
    <w:rsid w:val="00802E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E6D"/>
    <w:rPr>
      <w:rFonts w:cs="Mangal"/>
      <w:sz w:val="20"/>
      <w:szCs w:val="18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802E6D"/>
    <w:rPr>
      <w:rFonts w:cs="Mangal"/>
      <w:kern w:val="3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E6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02E6D"/>
    <w:rPr>
      <w:rFonts w:cs="Mangal"/>
      <w:b/>
      <w:bCs/>
      <w:kern w:val="3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E6D"/>
    <w:rPr>
      <w:rFonts w:ascii="Segoe UI" w:hAnsi="Segoe UI" w:cs="Mangal"/>
      <w:sz w:val="18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02E6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8B6A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ABF"/>
    <w:rPr>
      <w:kern w:val="3"/>
      <w:sz w:val="24"/>
      <w:szCs w:val="24"/>
      <w:lang w:val="de-CH" w:eastAsia="zh-CN" w:bidi="hi-IN"/>
    </w:rPr>
  </w:style>
  <w:style w:type="paragraph" w:styleId="Listenabsatz">
    <w:name w:val="List Paragraph"/>
    <w:basedOn w:val="Standard"/>
    <w:uiPriority w:val="72"/>
    <w:rsid w:val="0032688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8B668F"/>
    <w:rPr>
      <w:color w:val="0000FF" w:themeColor="hyperlink"/>
      <w:u w:val="single"/>
    </w:rPr>
  </w:style>
  <w:style w:type="paragraph" w:customStyle="1" w:styleId="Standard1">
    <w:name w:val="Standard1"/>
    <w:rsid w:val="00C00B90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Theme="minorEastAsia" w:hAnsi="Times" w:cstheme="minorBidi"/>
      <w:kern w:val="3"/>
      <w:sz w:val="24"/>
      <w:szCs w:val="2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205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9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atour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A6F9-E2E3-4811-9ED2-2D31C201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8628</Characters>
  <Application>Microsoft Office Word</Application>
  <DocSecurity>0</DocSecurity>
  <Lines>71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UniNe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Meichtry</dc:creator>
  <cp:lastModifiedBy>valeco GmbH</cp:lastModifiedBy>
  <cp:revision>11</cp:revision>
  <cp:lastPrinted>2017-09-04T08:54:00Z</cp:lastPrinted>
  <dcterms:created xsi:type="dcterms:W3CDTF">2017-10-02T14:21:00Z</dcterms:created>
  <dcterms:modified xsi:type="dcterms:W3CDTF">2018-08-23T16:10:00Z</dcterms:modified>
</cp:coreProperties>
</file>